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778C1304" w:rsidR="0037396B" w:rsidRPr="00636BE2" w:rsidRDefault="0085197B" w:rsidP="0037396B">
      <w:pPr>
        <w:pStyle w:val="Header"/>
        <w:spacing w:line="360" w:lineRule="auto"/>
        <w:rPr>
          <w:rFonts w:ascii="Arial Black" w:hAnsi="Arial Black" w:cs="Arial"/>
          <w:sz w:val="40"/>
          <w:szCs w:val="40"/>
        </w:rPr>
      </w:pPr>
      <w:r w:rsidRPr="00BD2B09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636BE2">
        <w:rPr>
          <w:rFonts w:ascii="Arial Black" w:hAnsi="Arial Black" w:cs="Arial"/>
          <w:noProof/>
          <w:sz w:val="40"/>
          <w:szCs w:val="40"/>
        </w:rPr>
        <w:t>Workington Town Council</w:t>
      </w:r>
    </w:p>
    <w:p w14:paraId="6E3E613E" w14:textId="77777777" w:rsidR="00636BE2" w:rsidRDefault="00636BE2" w:rsidP="0037396B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2424CB3" w14:textId="126948D9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Workington, Cumbria</w:t>
      </w:r>
      <w:r w:rsidR="00636BE2">
        <w:rPr>
          <w:rFonts w:ascii="Arial" w:hAnsi="Arial" w:cs="Arial"/>
          <w:sz w:val="22"/>
          <w:szCs w:val="22"/>
        </w:rPr>
        <w:t>, CA14 2QG</w:t>
      </w:r>
    </w:p>
    <w:p w14:paraId="04854712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Telephone: 01900 702986</w:t>
      </w:r>
    </w:p>
    <w:p w14:paraId="0804416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Email: office@workingtontowncouncil.gov.uk</w:t>
      </w:r>
    </w:p>
    <w:p w14:paraId="264EBBC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Website: www.workingtontowncouncil.gov.uk</w:t>
      </w:r>
    </w:p>
    <w:p w14:paraId="35879312" w14:textId="77777777" w:rsidR="0037396B" w:rsidRPr="00BD2B09" w:rsidRDefault="0037396B" w:rsidP="0037396B">
      <w:pPr>
        <w:rPr>
          <w:rFonts w:ascii="Arial" w:hAnsi="Arial" w:cs="Arial"/>
        </w:rPr>
      </w:pPr>
    </w:p>
    <w:p w14:paraId="2D21ED16" w14:textId="5C705836" w:rsidR="0037396B" w:rsidRPr="00BD2B09" w:rsidRDefault="00636BE2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636BE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</w:t>
      </w:r>
      <w:r w:rsidR="008F738D" w:rsidRPr="00BD2B09">
        <w:rPr>
          <w:rFonts w:ascii="Arial" w:hAnsi="Arial" w:cs="Arial"/>
        </w:rPr>
        <w:t>a</w:t>
      </w:r>
      <w:r w:rsidR="003530A2" w:rsidRPr="00BD2B0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2022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77777777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Finance and General Purposes </w:t>
      </w:r>
      <w:r w:rsidR="0037396B" w:rsidRPr="00BD2B09">
        <w:rPr>
          <w:rFonts w:ascii="Arial" w:hAnsi="Arial" w:cs="Arial"/>
        </w:rPr>
        <w:t>Committee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0B089AB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Carole Armstrong</w:t>
            </w:r>
          </w:p>
        </w:tc>
        <w:tc>
          <w:tcPr>
            <w:tcW w:w="4643" w:type="dxa"/>
            <w:vAlign w:val="center"/>
          </w:tcPr>
          <w:p w14:paraId="12160F5B" w14:textId="58366F7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Jacqueline Kirkbride</w:t>
            </w:r>
          </w:p>
        </w:tc>
      </w:tr>
      <w:tr w:rsidR="00636BE2" w:rsidRPr="00BD2B09" w14:paraId="4E075CDC" w14:textId="77777777" w:rsidTr="002B36C8">
        <w:tc>
          <w:tcPr>
            <w:tcW w:w="4643" w:type="dxa"/>
            <w:vAlign w:val="center"/>
          </w:tcPr>
          <w:p w14:paraId="09824274" w14:textId="1D2B0AB8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Ryan Briggs</w:t>
            </w:r>
          </w:p>
        </w:tc>
        <w:tc>
          <w:tcPr>
            <w:tcW w:w="4643" w:type="dxa"/>
            <w:vAlign w:val="center"/>
          </w:tcPr>
          <w:p w14:paraId="653C1BE7" w14:textId="5955A715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Antony McGuckin (Vice Chair)</w:t>
            </w:r>
          </w:p>
        </w:tc>
      </w:tr>
      <w:tr w:rsidR="00636BE2" w:rsidRPr="00BD2B09" w14:paraId="426F9935" w14:textId="77777777" w:rsidTr="002B36C8">
        <w:tc>
          <w:tcPr>
            <w:tcW w:w="4643" w:type="dxa"/>
            <w:vAlign w:val="center"/>
          </w:tcPr>
          <w:p w14:paraId="0B824C00" w14:textId="58346A0D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20AA5AF1" w14:textId="2D5F43E9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Billy Miskelly</w:t>
            </w:r>
          </w:p>
        </w:tc>
      </w:tr>
      <w:tr w:rsidR="00636BE2" w:rsidRPr="00BD2B09" w14:paraId="63B9FEC1" w14:textId="77777777" w:rsidTr="002B36C8">
        <w:tc>
          <w:tcPr>
            <w:tcW w:w="4643" w:type="dxa"/>
            <w:vAlign w:val="center"/>
          </w:tcPr>
          <w:p w14:paraId="4E554EEF" w14:textId="42A7A1C7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Farrar (Chair)</w:t>
            </w:r>
          </w:p>
        </w:tc>
        <w:tc>
          <w:tcPr>
            <w:tcW w:w="4643" w:type="dxa"/>
            <w:vAlign w:val="center"/>
          </w:tcPr>
          <w:p w14:paraId="39C20802" w14:textId="3ABD1950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Patricia Poole</w:t>
            </w:r>
          </w:p>
        </w:tc>
      </w:tr>
      <w:tr w:rsidR="00636BE2" w:rsidRPr="00BD2B09" w14:paraId="39CDB1CD" w14:textId="77777777" w:rsidTr="002B36C8">
        <w:tc>
          <w:tcPr>
            <w:tcW w:w="4643" w:type="dxa"/>
            <w:vAlign w:val="center"/>
          </w:tcPr>
          <w:p w14:paraId="716F1DA2" w14:textId="64440186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50E68F24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Paul Scott</w:t>
            </w:r>
          </w:p>
        </w:tc>
      </w:tr>
      <w:tr w:rsidR="00636BE2" w:rsidRPr="00BD2B09" w14:paraId="5A56DF21" w14:textId="77777777" w:rsidTr="002B36C8">
        <w:tc>
          <w:tcPr>
            <w:tcW w:w="4643" w:type="dxa"/>
            <w:vAlign w:val="center"/>
          </w:tcPr>
          <w:p w14:paraId="7EF8D9FD" w14:textId="3F3FF522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43" w:type="dxa"/>
            <w:vAlign w:val="center"/>
          </w:tcPr>
          <w:p w14:paraId="2BCFB4C6" w14:textId="77777777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2EB1199" w14:textId="77777777" w:rsidR="00636BE2" w:rsidRPr="00BD2B09" w:rsidRDefault="00636BE2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03ECE7F7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 </w:t>
      </w:r>
      <w:r w:rsidR="00EB163C" w:rsidRPr="00BD2B09">
        <w:rPr>
          <w:rFonts w:ascii="Arial" w:hAnsi="Arial" w:cs="Arial"/>
        </w:rPr>
        <w:t>T</w:t>
      </w:r>
      <w:r w:rsidR="003530A2" w:rsidRPr="00BD2B09">
        <w:rPr>
          <w:rFonts w:ascii="Arial" w:hAnsi="Arial" w:cs="Arial"/>
        </w:rPr>
        <w:t>ues</w:t>
      </w:r>
      <w:r w:rsidR="00636BE2">
        <w:rPr>
          <w:rFonts w:ascii="Arial" w:hAnsi="Arial" w:cs="Arial"/>
        </w:rPr>
        <w:t>day 17</w:t>
      </w:r>
      <w:r w:rsidR="00636BE2" w:rsidRPr="00636BE2">
        <w:rPr>
          <w:rFonts w:ascii="Arial" w:hAnsi="Arial" w:cs="Arial"/>
          <w:vertAlign w:val="superscript"/>
        </w:rPr>
        <w:t>th</w:t>
      </w:r>
      <w:r w:rsidR="00636BE2">
        <w:rPr>
          <w:rFonts w:ascii="Arial" w:hAnsi="Arial" w:cs="Arial"/>
        </w:rPr>
        <w:t xml:space="preserve"> </w:t>
      </w:r>
      <w:r w:rsidR="00557A48" w:rsidRPr="00BD2B09">
        <w:rPr>
          <w:rFonts w:ascii="Arial" w:hAnsi="Arial" w:cs="Arial"/>
        </w:rPr>
        <w:t>M</w:t>
      </w:r>
      <w:r w:rsidR="00907CE5">
        <w:rPr>
          <w:rFonts w:ascii="Arial" w:hAnsi="Arial" w:cs="Arial"/>
        </w:rPr>
        <w:t>a</w:t>
      </w:r>
      <w:r w:rsidR="003530A2" w:rsidRPr="00BD2B09">
        <w:rPr>
          <w:rFonts w:ascii="Arial" w:hAnsi="Arial" w:cs="Arial"/>
        </w:rPr>
        <w:t>y</w:t>
      </w:r>
      <w:r w:rsidR="00636BE2">
        <w:rPr>
          <w:rFonts w:ascii="Arial" w:hAnsi="Arial" w:cs="Arial"/>
        </w:rPr>
        <w:t xml:space="preserve"> 2022</w:t>
      </w:r>
      <w:r w:rsidRPr="00BD2B09">
        <w:rPr>
          <w:rFonts w:ascii="Arial" w:hAnsi="Arial" w:cs="Arial"/>
        </w:rPr>
        <w:t xml:space="preserve"> at </w:t>
      </w:r>
      <w:r w:rsidR="003530A2" w:rsidRPr="00BD2B09">
        <w:rPr>
          <w:rFonts w:ascii="Arial" w:hAnsi="Arial" w:cs="Arial"/>
        </w:rPr>
        <w:t>7</w:t>
      </w:r>
      <w:r w:rsidRPr="00BD2B09">
        <w:rPr>
          <w:rFonts w:ascii="Arial" w:hAnsi="Arial" w:cs="Arial"/>
        </w:rPr>
        <w:t>pm.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4FB07A35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  <w:sz w:val="36"/>
          <w:szCs w:val="36"/>
        </w:rPr>
      </w:pPr>
      <w:r w:rsidRPr="00BD2B09">
        <w:rPr>
          <w:rFonts w:ascii="Arial" w:hAnsi="Arial" w:cs="Arial"/>
          <w:noProof/>
          <w:sz w:val="36"/>
          <w:szCs w:val="36"/>
          <w:lang w:eastAsia="en-GB"/>
        </w:rPr>
        <w:t>CGourlay</w:t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27733F1" w14:textId="1C65B0D7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Catherine Gourlay</w:t>
      </w:r>
    </w:p>
    <w:p w14:paraId="421084AF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Town Clerk</w:t>
      </w:r>
    </w:p>
    <w:p w14:paraId="0EBF092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BD2B09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AGENDA</w:t>
      </w:r>
    </w:p>
    <w:p w14:paraId="74B42495" w14:textId="77777777" w:rsidR="0037396B" w:rsidRPr="00BD2B09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DEC6556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1.</w:t>
      </w:r>
      <w:r w:rsidRPr="00BD2B09">
        <w:rPr>
          <w:rFonts w:ascii="Arial" w:hAnsi="Arial" w:cs="Arial"/>
          <w:b/>
        </w:rPr>
        <w:tab/>
        <w:t>Apologies</w:t>
      </w:r>
    </w:p>
    <w:p w14:paraId="30F85BCD" w14:textId="043432FA" w:rsidR="0037396B" w:rsidRPr="00BD2B09" w:rsidRDefault="0055468B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To receive and note</w:t>
      </w:r>
      <w:r w:rsidR="0037396B" w:rsidRPr="00BD2B09">
        <w:rPr>
          <w:rFonts w:ascii="Arial" w:hAnsi="Arial" w:cs="Arial"/>
        </w:rPr>
        <w:t xml:space="preserve"> any apologies.</w:t>
      </w:r>
    </w:p>
    <w:p w14:paraId="42E68CDB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21B68F0B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2.</w:t>
      </w:r>
      <w:r w:rsidRPr="00BD2B09">
        <w:rPr>
          <w:rFonts w:ascii="Arial" w:hAnsi="Arial" w:cs="Arial"/>
          <w:b/>
        </w:rPr>
        <w:tab/>
        <w:t>Declarations of Interest</w:t>
      </w:r>
    </w:p>
    <w:p w14:paraId="739A5888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9FF8559" w14:textId="77777777" w:rsidR="0037396B" w:rsidRPr="00BD2B09" w:rsidRDefault="0037396B" w:rsidP="0037396B">
      <w:pPr>
        <w:autoSpaceDE w:val="0"/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 xml:space="preserve">3. </w:t>
      </w:r>
      <w:r w:rsidRPr="00BD2B09">
        <w:rPr>
          <w:rFonts w:ascii="Arial" w:hAnsi="Arial" w:cs="Arial"/>
          <w:b/>
        </w:rPr>
        <w:tab/>
        <w:t>Exclusion of Press and Public (Public Bodies Admission to Meetings Act 1960)</w:t>
      </w:r>
    </w:p>
    <w:p w14:paraId="6AAB927B" w14:textId="77777777" w:rsidR="0037396B" w:rsidRPr="00BD2B09" w:rsidRDefault="0037396B" w:rsidP="0037396B">
      <w:pPr>
        <w:autoSpaceDE w:val="0"/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531F5FC9" w14:textId="77777777" w:rsidR="00BD274D" w:rsidRPr="00BD2B09" w:rsidRDefault="00BD274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75AA797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lastRenderedPageBreak/>
        <w:t>4.</w:t>
      </w:r>
      <w:r w:rsidRPr="00BD2B09">
        <w:rPr>
          <w:rFonts w:ascii="Arial" w:hAnsi="Arial" w:cs="Arial"/>
          <w:b/>
        </w:rPr>
        <w:tab/>
        <w:t>Minutes of the Previous Meeting</w:t>
      </w:r>
    </w:p>
    <w:p w14:paraId="28027CBC" w14:textId="17C48FF8" w:rsidR="0037396B" w:rsidRPr="00E45054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E45054">
        <w:rPr>
          <w:rFonts w:ascii="Arial" w:hAnsi="Arial" w:cs="Arial"/>
        </w:rPr>
        <w:t>To receive the minutes of the meeting</w:t>
      </w:r>
      <w:r w:rsidR="00B7499C" w:rsidRPr="00E45054">
        <w:rPr>
          <w:rFonts w:ascii="Arial" w:hAnsi="Arial" w:cs="Arial"/>
        </w:rPr>
        <w:t xml:space="preserve"> of the Finance, Property and Employment Committee</w:t>
      </w:r>
      <w:r w:rsidRPr="00E45054">
        <w:rPr>
          <w:rFonts w:ascii="Arial" w:hAnsi="Arial" w:cs="Arial"/>
        </w:rPr>
        <w:t xml:space="preserve"> held on </w:t>
      </w:r>
      <w:r w:rsidR="00E45054" w:rsidRPr="00E45054">
        <w:rPr>
          <w:rFonts w:ascii="Arial" w:hAnsi="Arial" w:cs="Arial"/>
        </w:rPr>
        <w:t>Tuesday</w:t>
      </w:r>
      <w:r w:rsidR="00CF2087" w:rsidRPr="00E45054">
        <w:rPr>
          <w:rFonts w:ascii="Arial" w:hAnsi="Arial" w:cs="Arial"/>
        </w:rPr>
        <w:t xml:space="preserve"> </w:t>
      </w:r>
      <w:r w:rsidR="00E45054" w:rsidRPr="00E45054">
        <w:rPr>
          <w:rFonts w:ascii="Arial" w:hAnsi="Arial" w:cs="Arial"/>
        </w:rPr>
        <w:t>22</w:t>
      </w:r>
      <w:r w:rsidR="00E45054" w:rsidRPr="00E45054">
        <w:rPr>
          <w:rFonts w:ascii="Arial" w:hAnsi="Arial" w:cs="Arial"/>
          <w:vertAlign w:val="superscript"/>
        </w:rPr>
        <w:t>nd</w:t>
      </w:r>
      <w:r w:rsidR="00E45054" w:rsidRPr="00E45054">
        <w:rPr>
          <w:rFonts w:ascii="Arial" w:hAnsi="Arial" w:cs="Arial"/>
        </w:rPr>
        <w:t xml:space="preserve"> </w:t>
      </w:r>
      <w:r w:rsidR="003530A2" w:rsidRPr="00E45054">
        <w:rPr>
          <w:rFonts w:ascii="Arial" w:hAnsi="Arial" w:cs="Arial"/>
        </w:rPr>
        <w:t>March</w:t>
      </w:r>
      <w:r w:rsidR="00E45054" w:rsidRPr="00E45054">
        <w:rPr>
          <w:rFonts w:ascii="Arial" w:hAnsi="Arial" w:cs="Arial"/>
        </w:rPr>
        <w:t xml:space="preserve"> 2022</w:t>
      </w:r>
      <w:r w:rsidRPr="00E45054">
        <w:rPr>
          <w:rFonts w:ascii="Arial" w:hAnsi="Arial" w:cs="Arial"/>
        </w:rPr>
        <w:t>.</w:t>
      </w:r>
    </w:p>
    <w:p w14:paraId="1D534802" w14:textId="1EFE462D" w:rsidR="003530A2" w:rsidRPr="00BD2B09" w:rsidRDefault="003530A2" w:rsidP="0037396B">
      <w:pPr>
        <w:spacing w:after="100" w:afterAutospacing="1"/>
        <w:contextualSpacing/>
        <w:rPr>
          <w:rFonts w:ascii="Arial" w:hAnsi="Arial" w:cs="Arial"/>
        </w:rPr>
      </w:pPr>
    </w:p>
    <w:p w14:paraId="73A2E45A" w14:textId="66757AE6" w:rsidR="00BD2B09" w:rsidRPr="00BD2B09" w:rsidRDefault="003530A2" w:rsidP="00BD2B09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5</w:t>
      </w:r>
      <w:r w:rsidR="00BD2B09" w:rsidRPr="00BD2B09">
        <w:rPr>
          <w:rFonts w:ascii="Arial" w:hAnsi="Arial" w:cs="Arial"/>
          <w:b/>
          <w:bCs/>
        </w:rPr>
        <w:t>.</w:t>
      </w:r>
      <w:r w:rsidR="00BD2B09" w:rsidRPr="00BD2B09">
        <w:rPr>
          <w:rFonts w:ascii="Arial" w:hAnsi="Arial" w:cs="Arial"/>
          <w:b/>
          <w:bCs/>
        </w:rPr>
        <w:tab/>
      </w:r>
      <w:r w:rsidRPr="00BD2B09">
        <w:rPr>
          <w:rFonts w:ascii="Arial" w:hAnsi="Arial" w:cs="Arial"/>
          <w:b/>
          <w:bCs/>
        </w:rPr>
        <w:t xml:space="preserve">   </w:t>
      </w:r>
      <w:r w:rsidR="00C422C8">
        <w:rPr>
          <w:rFonts w:ascii="Arial" w:hAnsi="Arial" w:cs="Arial"/>
          <w:b/>
          <w:bCs/>
        </w:rPr>
        <w:t>Risk Assessment Review 2022-2023</w:t>
      </w:r>
    </w:p>
    <w:p w14:paraId="4FF82243" w14:textId="7B511848" w:rsidR="003530A2" w:rsidRDefault="003530A2" w:rsidP="00BD2B09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review the Council’s risk management procedures.</w:t>
      </w:r>
    </w:p>
    <w:p w14:paraId="711D6D3A" w14:textId="77777777" w:rsidR="00BD2B09" w:rsidRPr="00BD2B09" w:rsidRDefault="00BD2B09" w:rsidP="00BD2B09">
      <w:pPr>
        <w:spacing w:after="0" w:line="240" w:lineRule="auto"/>
        <w:rPr>
          <w:rFonts w:ascii="Arial" w:hAnsi="Arial" w:cs="Arial"/>
          <w:b/>
          <w:bCs/>
        </w:rPr>
      </w:pPr>
    </w:p>
    <w:p w14:paraId="31597C87" w14:textId="191EEFDB" w:rsidR="003530A2" w:rsidRPr="00BD2B09" w:rsidRDefault="003530A2" w:rsidP="00BD2B09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6</w:t>
      </w:r>
      <w:r w:rsidR="00BD2B09" w:rsidRPr="00BD2B09">
        <w:rPr>
          <w:rFonts w:ascii="Arial" w:hAnsi="Arial" w:cs="Arial"/>
          <w:b/>
          <w:bCs/>
        </w:rPr>
        <w:t>.</w:t>
      </w:r>
      <w:r w:rsidR="00BD2B09" w:rsidRPr="00BD2B09">
        <w:rPr>
          <w:rFonts w:ascii="Arial" w:hAnsi="Arial" w:cs="Arial"/>
          <w:b/>
          <w:bCs/>
        </w:rPr>
        <w:tab/>
      </w:r>
      <w:r w:rsidRPr="00BD2B09">
        <w:rPr>
          <w:rFonts w:ascii="Arial" w:hAnsi="Arial" w:cs="Arial"/>
          <w:b/>
          <w:bCs/>
        </w:rPr>
        <w:t>   P</w:t>
      </w:r>
      <w:r w:rsidR="00C422C8">
        <w:rPr>
          <w:rFonts w:ascii="Arial" w:hAnsi="Arial" w:cs="Arial"/>
          <w:b/>
          <w:bCs/>
        </w:rPr>
        <w:t>resentation of the Accounts 2021-22</w:t>
      </w:r>
    </w:p>
    <w:p w14:paraId="510B199D" w14:textId="1CF16285" w:rsidR="003530A2" w:rsidRDefault="003530A2" w:rsidP="00BD2B09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</w:t>
      </w:r>
      <w:r w:rsidR="00C422C8">
        <w:rPr>
          <w:rFonts w:ascii="Arial" w:hAnsi="Arial" w:cs="Arial"/>
        </w:rPr>
        <w:t>e and note the accounts for 2021-22</w:t>
      </w:r>
      <w:r w:rsidRPr="00BD2B09">
        <w:rPr>
          <w:rFonts w:ascii="Arial" w:hAnsi="Arial" w:cs="Arial"/>
        </w:rPr>
        <w:t>.</w:t>
      </w:r>
    </w:p>
    <w:p w14:paraId="04540DE4" w14:textId="77777777" w:rsidR="00BD2B09" w:rsidRPr="00BD2B09" w:rsidRDefault="00BD2B09" w:rsidP="00BD2B09">
      <w:pPr>
        <w:spacing w:after="0" w:line="240" w:lineRule="auto"/>
        <w:rPr>
          <w:rFonts w:ascii="Arial" w:hAnsi="Arial" w:cs="Arial"/>
        </w:rPr>
      </w:pPr>
    </w:p>
    <w:p w14:paraId="58C818EC" w14:textId="0B7DCB9D" w:rsidR="003530A2" w:rsidRPr="00BD2B09" w:rsidRDefault="00BD2B09" w:rsidP="003530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530A2" w:rsidRPr="00BD2B09">
        <w:rPr>
          <w:rFonts w:ascii="Arial" w:hAnsi="Arial" w:cs="Arial"/>
        </w:rPr>
        <w:t>he Sche</w:t>
      </w:r>
      <w:r w:rsidR="00C422C8">
        <w:rPr>
          <w:rFonts w:ascii="Arial" w:hAnsi="Arial" w:cs="Arial"/>
        </w:rPr>
        <w:t>dule of Payments 1-31 March 2022</w:t>
      </w:r>
    </w:p>
    <w:p w14:paraId="0F710C59" w14:textId="3716697A" w:rsidR="003530A2" w:rsidRPr="00BD2B09" w:rsidRDefault="003530A2" w:rsidP="003530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Bank Reconciliati</w:t>
      </w:r>
      <w:r w:rsidR="00C422C8">
        <w:rPr>
          <w:rFonts w:ascii="Arial" w:hAnsi="Arial" w:cs="Arial"/>
        </w:rPr>
        <w:t>on Statement as at 31 March 2022</w:t>
      </w:r>
      <w:r w:rsidRPr="00BD2B09">
        <w:rPr>
          <w:rFonts w:ascii="Arial" w:hAnsi="Arial" w:cs="Arial"/>
        </w:rPr>
        <w:t xml:space="preserve">          </w:t>
      </w:r>
    </w:p>
    <w:p w14:paraId="7EF37A69" w14:textId="48A04047" w:rsidR="003530A2" w:rsidRPr="00BD2B09" w:rsidRDefault="003530A2" w:rsidP="003530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S</w:t>
      </w:r>
      <w:r w:rsidR="00C422C8">
        <w:rPr>
          <w:rFonts w:ascii="Arial" w:hAnsi="Arial" w:cs="Arial"/>
        </w:rPr>
        <w:t>137 Payments as at 31 March 2022</w:t>
      </w:r>
    </w:p>
    <w:p w14:paraId="5DAC044E" w14:textId="5328F990" w:rsidR="003530A2" w:rsidRPr="00BD2B09" w:rsidRDefault="003530A2" w:rsidP="003530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As</w:t>
      </w:r>
      <w:r w:rsidR="00C422C8">
        <w:rPr>
          <w:rFonts w:ascii="Arial" w:hAnsi="Arial" w:cs="Arial"/>
        </w:rPr>
        <w:t>set Register as at 31 March 2022</w:t>
      </w:r>
    </w:p>
    <w:p w14:paraId="2B2E0F69" w14:textId="1202ACDE" w:rsidR="003530A2" w:rsidRPr="00BD2B09" w:rsidRDefault="003530A2" w:rsidP="003530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Budg</w:t>
      </w:r>
      <w:r w:rsidR="00C422C8">
        <w:rPr>
          <w:rFonts w:ascii="Arial" w:hAnsi="Arial" w:cs="Arial"/>
        </w:rPr>
        <w:t>et Statement as at 31 March 2022</w:t>
      </w:r>
    </w:p>
    <w:p w14:paraId="2111F847" w14:textId="5CC87DE1" w:rsidR="003530A2" w:rsidRPr="00BD2B09" w:rsidRDefault="003530A2" w:rsidP="003530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Annual Governance and Accountability Return (AGAR) Section 2 Accountin</w:t>
      </w:r>
      <w:r w:rsidR="00C422C8">
        <w:rPr>
          <w:rFonts w:ascii="Arial" w:hAnsi="Arial" w:cs="Arial"/>
        </w:rPr>
        <w:t>g Statement 21-22</w:t>
      </w:r>
    </w:p>
    <w:p w14:paraId="5D39E896" w14:textId="77777777" w:rsidR="00E45054" w:rsidRDefault="00E45054" w:rsidP="00BD2B09">
      <w:pPr>
        <w:spacing w:after="0" w:line="240" w:lineRule="auto"/>
        <w:rPr>
          <w:rFonts w:ascii="Arial" w:hAnsi="Arial" w:cs="Arial"/>
          <w:b/>
          <w:bCs/>
        </w:rPr>
      </w:pPr>
    </w:p>
    <w:p w14:paraId="2E4D691E" w14:textId="6AD3DFB4" w:rsidR="003530A2" w:rsidRPr="00BD2B09" w:rsidRDefault="003530A2" w:rsidP="00BD2B09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7</w:t>
      </w:r>
      <w:r w:rsidR="00BD2B09" w:rsidRPr="00BD2B09">
        <w:rPr>
          <w:rFonts w:ascii="Arial" w:hAnsi="Arial" w:cs="Arial"/>
          <w:b/>
          <w:bCs/>
        </w:rPr>
        <w:t>.</w:t>
      </w:r>
      <w:r w:rsidR="00BD2B09" w:rsidRPr="00BD2B09">
        <w:rPr>
          <w:rFonts w:ascii="Arial" w:hAnsi="Arial" w:cs="Arial"/>
          <w:b/>
          <w:bCs/>
        </w:rPr>
        <w:tab/>
      </w:r>
      <w:r w:rsidRPr="00BD2B09">
        <w:rPr>
          <w:rFonts w:ascii="Arial" w:hAnsi="Arial" w:cs="Arial"/>
          <w:b/>
          <w:bCs/>
        </w:rPr>
        <w:t>   Schedule of Payments</w:t>
      </w:r>
    </w:p>
    <w:p w14:paraId="6AC66B4E" w14:textId="1BC35A9C" w:rsidR="003530A2" w:rsidRDefault="003530A2" w:rsidP="00BD2B09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Schedule of P</w:t>
      </w:r>
      <w:r w:rsidR="00C422C8">
        <w:rPr>
          <w:rFonts w:ascii="Arial" w:hAnsi="Arial" w:cs="Arial"/>
        </w:rPr>
        <w:t>ayments 1 April to 30 April 2022</w:t>
      </w:r>
      <w:r w:rsidRPr="00BD2B09">
        <w:rPr>
          <w:rFonts w:ascii="Arial" w:hAnsi="Arial" w:cs="Arial"/>
        </w:rPr>
        <w:t>.</w:t>
      </w:r>
    </w:p>
    <w:p w14:paraId="51C66D5D" w14:textId="77777777" w:rsidR="00BD2B09" w:rsidRPr="00BD2B09" w:rsidRDefault="00BD2B09" w:rsidP="00BD2B09">
      <w:pPr>
        <w:spacing w:after="0" w:line="240" w:lineRule="auto"/>
        <w:rPr>
          <w:rFonts w:ascii="Arial" w:hAnsi="Arial" w:cs="Arial"/>
        </w:rPr>
      </w:pPr>
    </w:p>
    <w:p w14:paraId="3FDB0E2A" w14:textId="746C39DB" w:rsidR="003530A2" w:rsidRPr="00BD2B09" w:rsidRDefault="003530A2" w:rsidP="00BD2B09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8</w:t>
      </w:r>
      <w:r w:rsidR="00BD2B09" w:rsidRPr="00BD2B09">
        <w:rPr>
          <w:rFonts w:ascii="Arial" w:hAnsi="Arial" w:cs="Arial"/>
          <w:b/>
          <w:bCs/>
        </w:rPr>
        <w:t>.</w:t>
      </w:r>
      <w:r w:rsidR="00BD2B09" w:rsidRPr="00BD2B09">
        <w:rPr>
          <w:rFonts w:ascii="Arial" w:hAnsi="Arial" w:cs="Arial"/>
          <w:b/>
          <w:bCs/>
        </w:rPr>
        <w:tab/>
      </w:r>
      <w:r w:rsidRPr="00BD2B09">
        <w:rPr>
          <w:rFonts w:ascii="Arial" w:hAnsi="Arial" w:cs="Arial"/>
          <w:b/>
          <w:bCs/>
        </w:rPr>
        <w:t>   Bank Reconciliation Statement</w:t>
      </w:r>
    </w:p>
    <w:p w14:paraId="51BB4669" w14:textId="58E2B342" w:rsidR="003530A2" w:rsidRDefault="003530A2" w:rsidP="00BD2B09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Bank Reconciliati</w:t>
      </w:r>
      <w:r w:rsidR="00C422C8">
        <w:rPr>
          <w:rFonts w:ascii="Arial" w:hAnsi="Arial" w:cs="Arial"/>
        </w:rPr>
        <w:t>on Statement as at 30 April 2022</w:t>
      </w:r>
      <w:r w:rsidRPr="00BD2B09">
        <w:rPr>
          <w:rFonts w:ascii="Arial" w:hAnsi="Arial" w:cs="Arial"/>
        </w:rPr>
        <w:t>.</w:t>
      </w:r>
    </w:p>
    <w:p w14:paraId="74BDDD00" w14:textId="77777777" w:rsidR="00BD2B09" w:rsidRPr="00BD2B09" w:rsidRDefault="00BD2B09" w:rsidP="00BD2B09">
      <w:pPr>
        <w:spacing w:after="0" w:line="240" w:lineRule="auto"/>
        <w:rPr>
          <w:rFonts w:ascii="Arial" w:hAnsi="Arial" w:cs="Arial"/>
        </w:rPr>
      </w:pPr>
    </w:p>
    <w:p w14:paraId="5CA6DDFE" w14:textId="1D55C1B3" w:rsidR="003530A2" w:rsidRPr="00BD2B09" w:rsidRDefault="003530A2" w:rsidP="00BD2B09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9</w:t>
      </w:r>
      <w:r w:rsidR="00BD2B09" w:rsidRPr="00BD2B09">
        <w:rPr>
          <w:rFonts w:ascii="Arial" w:hAnsi="Arial" w:cs="Arial"/>
          <w:b/>
          <w:bCs/>
        </w:rPr>
        <w:t>.</w:t>
      </w:r>
      <w:r w:rsidR="00BD2B09" w:rsidRPr="00BD2B09">
        <w:rPr>
          <w:rFonts w:ascii="Arial" w:hAnsi="Arial" w:cs="Arial"/>
          <w:b/>
          <w:bCs/>
        </w:rPr>
        <w:tab/>
      </w:r>
      <w:r w:rsidRPr="00BD2B09">
        <w:rPr>
          <w:rFonts w:ascii="Arial" w:hAnsi="Arial" w:cs="Arial"/>
          <w:b/>
          <w:bCs/>
        </w:rPr>
        <w:t>   Budget Monitoring Statement</w:t>
      </w:r>
    </w:p>
    <w:p w14:paraId="089F39B6" w14:textId="45F5A3EE" w:rsidR="003530A2" w:rsidRDefault="003530A2" w:rsidP="00BD2B09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a report on the Budg</w:t>
      </w:r>
      <w:r w:rsidR="00C422C8">
        <w:rPr>
          <w:rFonts w:ascii="Arial" w:hAnsi="Arial" w:cs="Arial"/>
        </w:rPr>
        <w:t>et Monitoring Statement for 2022-2023 to 30 April 2022</w:t>
      </w:r>
      <w:r w:rsidRPr="00BD2B09">
        <w:rPr>
          <w:rFonts w:ascii="Arial" w:hAnsi="Arial" w:cs="Arial"/>
        </w:rPr>
        <w:t>.</w:t>
      </w:r>
    </w:p>
    <w:p w14:paraId="13377697" w14:textId="77777777" w:rsidR="00BD2B09" w:rsidRPr="00BD2B09" w:rsidRDefault="00BD2B09" w:rsidP="00BD2B09">
      <w:pPr>
        <w:spacing w:after="0" w:line="240" w:lineRule="auto"/>
        <w:rPr>
          <w:rFonts w:ascii="Arial" w:hAnsi="Arial" w:cs="Arial"/>
        </w:rPr>
      </w:pPr>
    </w:p>
    <w:p w14:paraId="3F677E06" w14:textId="798C7388" w:rsidR="003530A2" w:rsidRPr="00BD2B09" w:rsidRDefault="00BD2B09" w:rsidP="00BD2B09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1</w:t>
      </w:r>
      <w:r w:rsidR="003530A2" w:rsidRPr="00BD2B09">
        <w:rPr>
          <w:rFonts w:ascii="Arial" w:hAnsi="Arial" w:cs="Arial"/>
          <w:b/>
          <w:bCs/>
        </w:rPr>
        <w:t>0</w:t>
      </w:r>
      <w:r w:rsidRPr="00BD2B09">
        <w:rPr>
          <w:rFonts w:ascii="Arial" w:hAnsi="Arial" w:cs="Arial"/>
          <w:b/>
          <w:bCs/>
        </w:rPr>
        <w:t>.</w:t>
      </w:r>
      <w:r w:rsidRPr="00BD2B09">
        <w:rPr>
          <w:rFonts w:ascii="Arial" w:hAnsi="Arial" w:cs="Arial"/>
          <w:b/>
          <w:bCs/>
        </w:rPr>
        <w:tab/>
      </w:r>
      <w:r w:rsidR="003530A2" w:rsidRPr="00BD2B09">
        <w:rPr>
          <w:rFonts w:ascii="Arial" w:hAnsi="Arial" w:cs="Arial"/>
          <w:b/>
          <w:bCs/>
        </w:rPr>
        <w:t xml:space="preserve"> Internal Auditor’s report</w:t>
      </w:r>
    </w:p>
    <w:p w14:paraId="005A7504" w14:textId="70AABA0C" w:rsidR="003530A2" w:rsidRPr="00BD2B09" w:rsidRDefault="003530A2" w:rsidP="00BD2B09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Internal Auditor’s report f</w:t>
      </w:r>
      <w:r w:rsidR="00C422C8">
        <w:rPr>
          <w:rFonts w:ascii="Arial" w:hAnsi="Arial" w:cs="Arial"/>
        </w:rPr>
        <w:t>or the year ending 31 March 2022</w:t>
      </w:r>
      <w:r w:rsidRPr="00BD2B09">
        <w:rPr>
          <w:rFonts w:ascii="Arial" w:hAnsi="Arial" w:cs="Arial"/>
        </w:rPr>
        <w:t>.</w:t>
      </w:r>
    </w:p>
    <w:p w14:paraId="269E40C9" w14:textId="77777777" w:rsidR="00C663D2" w:rsidRPr="00BD2B09" w:rsidRDefault="00C663D2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04B2E431" w14:textId="29020437" w:rsidR="00C422C8" w:rsidRPr="0055468B" w:rsidRDefault="00BD2B09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468B">
        <w:rPr>
          <w:rFonts w:ascii="Arial" w:hAnsi="Arial" w:cs="Arial"/>
          <w:b/>
          <w:bCs/>
          <w:sz w:val="22"/>
          <w:szCs w:val="22"/>
        </w:rPr>
        <w:t>11</w:t>
      </w:r>
      <w:r w:rsidR="00C663D2" w:rsidRPr="0055468B">
        <w:rPr>
          <w:rFonts w:ascii="Arial" w:hAnsi="Arial" w:cs="Arial"/>
          <w:b/>
          <w:bCs/>
          <w:sz w:val="22"/>
          <w:szCs w:val="22"/>
        </w:rPr>
        <w:t>.</w:t>
      </w:r>
      <w:r w:rsidR="00C663D2" w:rsidRPr="0055468B">
        <w:rPr>
          <w:rFonts w:ascii="Arial" w:hAnsi="Arial" w:cs="Arial"/>
          <w:b/>
          <w:bCs/>
          <w:sz w:val="22"/>
          <w:szCs w:val="22"/>
        </w:rPr>
        <w:tab/>
      </w:r>
      <w:r w:rsidR="0055468B" w:rsidRPr="0055468B">
        <w:rPr>
          <w:rFonts w:ascii="Arial" w:hAnsi="Arial" w:cs="Arial"/>
          <w:b/>
          <w:bCs/>
          <w:sz w:val="22"/>
          <w:szCs w:val="22"/>
        </w:rPr>
        <w:t xml:space="preserve">Current </w:t>
      </w:r>
      <w:r w:rsidR="00C422C8" w:rsidRPr="0055468B">
        <w:rPr>
          <w:rFonts w:ascii="Arial" w:hAnsi="Arial" w:cs="Arial"/>
          <w:b/>
          <w:bCs/>
          <w:sz w:val="22"/>
          <w:szCs w:val="22"/>
          <w:shd w:val="clear" w:color="auto" w:fill="FFFFFF"/>
        </w:rPr>
        <w:t>Estates Team Vehicle</w:t>
      </w:r>
      <w:r w:rsidR="0055468B" w:rsidRPr="0055468B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Repairs</w:t>
      </w:r>
      <w:r w:rsidR="00C663D2" w:rsidRPr="0055468B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  <w:r w:rsidR="00C663D2" w:rsidRPr="0055468B">
        <w:rPr>
          <w:rFonts w:ascii="Arial" w:hAnsi="Arial" w:cs="Arial"/>
          <w:b/>
          <w:bCs/>
          <w:sz w:val="22"/>
          <w:szCs w:val="22"/>
        </w:rPr>
        <w:br/>
      </w:r>
      <w:bookmarkStart w:id="0" w:name="_Hlk66873530"/>
      <w:r w:rsidR="00C422C8" w:rsidRPr="0055468B">
        <w:rPr>
          <w:rFonts w:ascii="Arial" w:hAnsi="Arial" w:cs="Arial"/>
          <w:sz w:val="22"/>
          <w:szCs w:val="22"/>
        </w:rPr>
        <w:t>To consider a cost for the repair of the Estates Team vehicle @ £1,500.</w:t>
      </w:r>
      <w:r w:rsidR="0055468B" w:rsidRPr="0055468B">
        <w:rPr>
          <w:rFonts w:ascii="Arial" w:hAnsi="Arial" w:cs="Arial"/>
          <w:sz w:val="22"/>
          <w:szCs w:val="22"/>
        </w:rPr>
        <w:t xml:space="preserve"> Supporting document</w:t>
      </w:r>
      <w:r w:rsidR="00E45054" w:rsidRPr="0055468B">
        <w:rPr>
          <w:rFonts w:ascii="Arial" w:hAnsi="Arial" w:cs="Arial"/>
          <w:sz w:val="22"/>
          <w:szCs w:val="22"/>
        </w:rPr>
        <w:t xml:space="preserve"> included with agenda.</w:t>
      </w:r>
    </w:p>
    <w:p w14:paraId="578FE062" w14:textId="4828B1B2" w:rsidR="00C422C8" w:rsidRPr="0055468B" w:rsidRDefault="00C422C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468B">
        <w:rPr>
          <w:rFonts w:ascii="Arial" w:hAnsi="Arial" w:cs="Arial"/>
          <w:sz w:val="22"/>
          <w:szCs w:val="22"/>
        </w:rPr>
        <w:t>NOTE: These repairs need to be undertaken in order for the van to be returned and a new vehicle ordered.</w:t>
      </w:r>
    </w:p>
    <w:p w14:paraId="23FA94CB" w14:textId="601B726A" w:rsidR="00C422C8" w:rsidRDefault="00C422C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18012920" w14:textId="26F2B12D" w:rsidR="0055468B" w:rsidRPr="0055468B" w:rsidRDefault="0055468B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55468B">
        <w:rPr>
          <w:rFonts w:ascii="Arial" w:hAnsi="Arial" w:cs="Arial"/>
          <w:b/>
          <w:sz w:val="22"/>
          <w:szCs w:val="22"/>
        </w:rPr>
        <w:t xml:space="preserve">12. </w:t>
      </w:r>
      <w:r w:rsidRPr="0055468B">
        <w:rPr>
          <w:rFonts w:ascii="Arial" w:hAnsi="Arial" w:cs="Arial"/>
          <w:b/>
          <w:sz w:val="22"/>
          <w:szCs w:val="22"/>
        </w:rPr>
        <w:tab/>
        <w:t>New Estates Team Vehicle</w:t>
      </w:r>
    </w:p>
    <w:p w14:paraId="24D1C341" w14:textId="152BCDE4" w:rsidR="00E45054" w:rsidRPr="0055468B" w:rsidRDefault="00E45054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468B">
        <w:rPr>
          <w:rFonts w:ascii="Arial" w:hAnsi="Arial" w:cs="Arial"/>
          <w:sz w:val="22"/>
          <w:szCs w:val="22"/>
        </w:rPr>
        <w:t xml:space="preserve">To consider the following options with regards to the Estates Team vehicle. Supporting documents included with the agenda. </w:t>
      </w:r>
    </w:p>
    <w:p w14:paraId="6D401D0C" w14:textId="48E225AA" w:rsidR="00C422C8" w:rsidRPr="0055468B" w:rsidRDefault="00C422C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468B">
        <w:rPr>
          <w:rFonts w:ascii="Arial" w:hAnsi="Arial" w:cs="Arial"/>
          <w:sz w:val="22"/>
          <w:szCs w:val="22"/>
        </w:rPr>
        <w:t xml:space="preserve">Option 1: To purchase the current vehicle </w:t>
      </w:r>
    </w:p>
    <w:p w14:paraId="312FE219" w14:textId="5C5456D0" w:rsidR="00C422C8" w:rsidRPr="0055468B" w:rsidRDefault="00C422C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468B">
        <w:rPr>
          <w:rFonts w:ascii="Arial" w:hAnsi="Arial" w:cs="Arial"/>
          <w:sz w:val="22"/>
          <w:szCs w:val="22"/>
        </w:rPr>
        <w:t>Option 2: To exchange the current vehicle for an alternative</w:t>
      </w:r>
    </w:p>
    <w:p w14:paraId="72E4D590" w14:textId="77777777" w:rsidR="0055468B" w:rsidRDefault="0055468B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600BC9D9" w14:textId="30ADE12F" w:rsidR="0055468B" w:rsidRPr="0055468B" w:rsidRDefault="0055468B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Pr="0055468B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</w:r>
      <w:r w:rsidRPr="0055468B">
        <w:rPr>
          <w:rFonts w:ascii="Arial" w:hAnsi="Arial" w:cs="Arial"/>
          <w:b/>
          <w:sz w:val="22"/>
          <w:szCs w:val="22"/>
        </w:rPr>
        <w:t>Bowling Club, Vulcan Park, annual fees</w:t>
      </w:r>
    </w:p>
    <w:p w14:paraId="6FFC91B5" w14:textId="49833056" w:rsidR="0055468B" w:rsidRPr="0055468B" w:rsidRDefault="0055468B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468B">
        <w:rPr>
          <w:rFonts w:ascii="Arial" w:hAnsi="Arial" w:cs="Arial"/>
          <w:sz w:val="22"/>
          <w:szCs w:val="22"/>
        </w:rPr>
        <w:t>To consider increasing the annual rental fee to the Bowli</w:t>
      </w:r>
      <w:r>
        <w:rPr>
          <w:rFonts w:ascii="Arial" w:hAnsi="Arial" w:cs="Arial"/>
          <w:sz w:val="22"/>
          <w:szCs w:val="22"/>
        </w:rPr>
        <w:t>ng Club for use of the Bowling G</w:t>
      </w:r>
      <w:r w:rsidRPr="0055468B">
        <w:rPr>
          <w:rFonts w:ascii="Arial" w:hAnsi="Arial" w:cs="Arial"/>
          <w:sz w:val="22"/>
          <w:szCs w:val="22"/>
        </w:rPr>
        <w:t>reen and club house located within Vulcan Park.</w:t>
      </w:r>
    </w:p>
    <w:p w14:paraId="6B345377" w14:textId="385364BD" w:rsidR="0055468B" w:rsidRPr="0055468B" w:rsidRDefault="0055468B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468B">
        <w:rPr>
          <w:rFonts w:ascii="Arial" w:hAnsi="Arial" w:cs="Arial"/>
          <w:sz w:val="22"/>
          <w:szCs w:val="22"/>
        </w:rPr>
        <w:t xml:space="preserve">Note:  The club currently pay £575 annually. </w:t>
      </w:r>
    </w:p>
    <w:p w14:paraId="399B5EE5" w14:textId="19A4A390" w:rsidR="0055468B" w:rsidRDefault="0055468B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468B">
        <w:rPr>
          <w:rFonts w:ascii="Arial" w:hAnsi="Arial" w:cs="Arial"/>
          <w:sz w:val="22"/>
          <w:szCs w:val="22"/>
        </w:rPr>
        <w:t>They have not yet been invoiced for the year of 2022-2023.</w:t>
      </w:r>
    </w:p>
    <w:p w14:paraId="5C239CD5" w14:textId="5D448932" w:rsidR="0055468B" w:rsidRDefault="0055468B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5019A2" w14:textId="7F83A273" w:rsidR="0055468B" w:rsidRPr="0055468B" w:rsidRDefault="0055468B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55468B">
        <w:rPr>
          <w:rFonts w:ascii="Arial" w:hAnsi="Arial" w:cs="Arial"/>
          <w:b/>
          <w:sz w:val="22"/>
          <w:szCs w:val="22"/>
        </w:rPr>
        <w:t xml:space="preserve">14. </w:t>
      </w:r>
      <w:r w:rsidRPr="0055468B">
        <w:rPr>
          <w:rFonts w:ascii="Arial" w:hAnsi="Arial" w:cs="Arial"/>
          <w:b/>
          <w:sz w:val="22"/>
          <w:szCs w:val="22"/>
        </w:rPr>
        <w:tab/>
        <w:t>Bowling Club Budget Line</w:t>
      </w:r>
    </w:p>
    <w:p w14:paraId="77FC1873" w14:textId="5B4FF33C" w:rsidR="0055468B" w:rsidRPr="0055468B" w:rsidRDefault="0055468B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consider a request from the Estates Team Leader to have a separate budget line for the Bowling Club/Green.  This is so annual costs for the running of the Bowling Club/Green can be easily identified and a spend limit set by the Council. </w:t>
      </w:r>
    </w:p>
    <w:p w14:paraId="69B1489A" w14:textId="46B91A48" w:rsidR="00BD2B09" w:rsidRPr="00C422C8" w:rsidRDefault="00BD2B09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bookmarkEnd w:id="0"/>
    <w:p w14:paraId="08EA3526" w14:textId="6DFFF810" w:rsidR="00BA3D8A" w:rsidRPr="00E45054" w:rsidRDefault="00ED7A60" w:rsidP="00BA3D8A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E45054">
        <w:rPr>
          <w:rFonts w:ascii="Arial" w:hAnsi="Arial" w:cs="Arial"/>
          <w:b/>
          <w:bCs/>
        </w:rPr>
        <w:t>1</w:t>
      </w:r>
      <w:r w:rsidR="0055468B">
        <w:rPr>
          <w:rFonts w:ascii="Arial" w:hAnsi="Arial" w:cs="Arial"/>
          <w:b/>
          <w:bCs/>
        </w:rPr>
        <w:t>5</w:t>
      </w:r>
      <w:r w:rsidR="00BA3D8A" w:rsidRPr="00E45054">
        <w:rPr>
          <w:rFonts w:ascii="Arial" w:hAnsi="Arial" w:cs="Arial"/>
          <w:b/>
          <w:bCs/>
        </w:rPr>
        <w:t>.       Employment Issues</w:t>
      </w:r>
    </w:p>
    <w:p w14:paraId="4B38803F" w14:textId="3FB480BA" w:rsidR="00BA3D8A" w:rsidRPr="00E45054" w:rsidRDefault="00BA3D8A" w:rsidP="00BA3D8A">
      <w:pPr>
        <w:spacing w:after="100" w:afterAutospacing="1"/>
        <w:contextualSpacing/>
        <w:rPr>
          <w:rFonts w:ascii="Arial" w:hAnsi="Arial" w:cs="Arial"/>
        </w:rPr>
      </w:pPr>
      <w:r w:rsidRPr="00E45054">
        <w:rPr>
          <w:rFonts w:ascii="Arial" w:hAnsi="Arial" w:cs="Arial"/>
        </w:rPr>
        <w:lastRenderedPageBreak/>
        <w:t xml:space="preserve">To note a report of any appropriate employment issues raised by the clerk for a future decision or to aid in </w:t>
      </w:r>
      <w:r w:rsidR="00C663D2" w:rsidRPr="00E45054">
        <w:rPr>
          <w:rFonts w:ascii="Arial" w:hAnsi="Arial" w:cs="Arial"/>
        </w:rPr>
        <w:t>t</w:t>
      </w:r>
      <w:r w:rsidRPr="00E45054">
        <w:rPr>
          <w:rFonts w:ascii="Arial" w:hAnsi="Arial" w:cs="Arial"/>
        </w:rPr>
        <w:t>h</w:t>
      </w:r>
      <w:r w:rsidR="00B23515" w:rsidRPr="00E45054">
        <w:rPr>
          <w:rFonts w:ascii="Arial" w:hAnsi="Arial" w:cs="Arial"/>
        </w:rPr>
        <w:t>e</w:t>
      </w:r>
      <w:r w:rsidRPr="00E45054">
        <w:rPr>
          <w:rFonts w:ascii="Arial" w:hAnsi="Arial" w:cs="Arial"/>
        </w:rPr>
        <w:t xml:space="preserve"> delegated decision making</w:t>
      </w:r>
      <w:r w:rsidR="00A332F7" w:rsidRPr="00E45054">
        <w:rPr>
          <w:rFonts w:ascii="Arial" w:hAnsi="Arial" w:cs="Arial"/>
        </w:rPr>
        <w:t>.</w:t>
      </w:r>
    </w:p>
    <w:p w14:paraId="52F83B3D" w14:textId="232AA46A" w:rsidR="00560789" w:rsidRPr="00C422C8" w:rsidRDefault="00560789" w:rsidP="0037396B">
      <w:pPr>
        <w:spacing w:after="100" w:afterAutospacing="1"/>
        <w:contextualSpacing/>
        <w:rPr>
          <w:rFonts w:ascii="Arial" w:hAnsi="Arial" w:cs="Arial"/>
          <w:color w:val="FF0000"/>
        </w:rPr>
      </w:pPr>
    </w:p>
    <w:sectPr w:rsidR="00560789" w:rsidRPr="00C422C8" w:rsidSect="00317973"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86507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6C99"/>
    <w:rsid w:val="00040A65"/>
    <w:rsid w:val="001B2242"/>
    <w:rsid w:val="001F2E0C"/>
    <w:rsid w:val="00213DC4"/>
    <w:rsid w:val="0029054A"/>
    <w:rsid w:val="002C5262"/>
    <w:rsid w:val="00317973"/>
    <w:rsid w:val="003530A2"/>
    <w:rsid w:val="0037396B"/>
    <w:rsid w:val="00375F8C"/>
    <w:rsid w:val="003873B6"/>
    <w:rsid w:val="00442DD7"/>
    <w:rsid w:val="00443D1A"/>
    <w:rsid w:val="00456869"/>
    <w:rsid w:val="004A7E9B"/>
    <w:rsid w:val="004E798B"/>
    <w:rsid w:val="004F7231"/>
    <w:rsid w:val="005358D1"/>
    <w:rsid w:val="0055468B"/>
    <w:rsid w:val="00557A48"/>
    <w:rsid w:val="00560789"/>
    <w:rsid w:val="005650B0"/>
    <w:rsid w:val="00636BE2"/>
    <w:rsid w:val="00662907"/>
    <w:rsid w:val="006B302D"/>
    <w:rsid w:val="006C1387"/>
    <w:rsid w:val="006E2C53"/>
    <w:rsid w:val="006F26D8"/>
    <w:rsid w:val="007355B6"/>
    <w:rsid w:val="00754181"/>
    <w:rsid w:val="007940E9"/>
    <w:rsid w:val="00821C8C"/>
    <w:rsid w:val="00824624"/>
    <w:rsid w:val="00837E5B"/>
    <w:rsid w:val="008435CB"/>
    <w:rsid w:val="0085197B"/>
    <w:rsid w:val="008816F6"/>
    <w:rsid w:val="008B068E"/>
    <w:rsid w:val="008C15E2"/>
    <w:rsid w:val="008F738D"/>
    <w:rsid w:val="00907AA2"/>
    <w:rsid w:val="00907CE5"/>
    <w:rsid w:val="009448C9"/>
    <w:rsid w:val="009D391F"/>
    <w:rsid w:val="009E2E65"/>
    <w:rsid w:val="009E7258"/>
    <w:rsid w:val="00A00337"/>
    <w:rsid w:val="00A332F7"/>
    <w:rsid w:val="00A45F65"/>
    <w:rsid w:val="00B23515"/>
    <w:rsid w:val="00B24992"/>
    <w:rsid w:val="00B3035F"/>
    <w:rsid w:val="00B37AE4"/>
    <w:rsid w:val="00B7499C"/>
    <w:rsid w:val="00BA3D8A"/>
    <w:rsid w:val="00BD274D"/>
    <w:rsid w:val="00BD2B09"/>
    <w:rsid w:val="00C220EF"/>
    <w:rsid w:val="00C2590B"/>
    <w:rsid w:val="00C422C8"/>
    <w:rsid w:val="00C663D2"/>
    <w:rsid w:val="00CF2087"/>
    <w:rsid w:val="00DE3F63"/>
    <w:rsid w:val="00E45054"/>
    <w:rsid w:val="00EA6DDE"/>
    <w:rsid w:val="00EB163C"/>
    <w:rsid w:val="00ED7A60"/>
    <w:rsid w:val="00EE022F"/>
    <w:rsid w:val="00EF53FE"/>
    <w:rsid w:val="00F10F73"/>
    <w:rsid w:val="00F3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Judith Dickinson</cp:lastModifiedBy>
  <cp:revision>2</cp:revision>
  <cp:lastPrinted>2020-06-19T12:17:00Z</cp:lastPrinted>
  <dcterms:created xsi:type="dcterms:W3CDTF">2024-10-09T11:03:00Z</dcterms:created>
  <dcterms:modified xsi:type="dcterms:W3CDTF">2024-10-09T11:03:00Z</dcterms:modified>
</cp:coreProperties>
</file>