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F3F14BD" w:rsidR="0037396B" w:rsidRPr="00BD2B09" w:rsidRDefault="000254BA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6EC">
        <w:rPr>
          <w:rFonts w:ascii="Arial" w:hAnsi="Arial" w:cs="Arial"/>
        </w:rPr>
        <w:t>9</w:t>
      </w:r>
      <w:r w:rsidRPr="000254BA">
        <w:rPr>
          <w:rFonts w:ascii="Arial" w:hAnsi="Arial" w:cs="Arial"/>
          <w:vertAlign w:val="superscript"/>
        </w:rPr>
        <w:t>th</w:t>
      </w:r>
      <w:r w:rsidR="001F1BC8">
        <w:rPr>
          <w:rFonts w:ascii="Arial" w:hAnsi="Arial" w:cs="Arial"/>
        </w:rPr>
        <w:t xml:space="preserve"> June </w:t>
      </w:r>
      <w:r w:rsidR="00636BE2">
        <w:rPr>
          <w:rFonts w:ascii="Arial" w:hAnsi="Arial" w:cs="Arial"/>
        </w:rPr>
        <w:t>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F8780F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0254BA">
        <w:rPr>
          <w:rFonts w:ascii="Arial" w:hAnsi="Arial" w:cs="Arial"/>
        </w:rPr>
        <w:t>5</w:t>
      </w:r>
      <w:r w:rsidR="000254BA" w:rsidRPr="000254BA">
        <w:rPr>
          <w:rFonts w:ascii="Arial" w:hAnsi="Arial" w:cs="Arial"/>
          <w:vertAlign w:val="superscript"/>
        </w:rPr>
        <w:t>th</w:t>
      </w:r>
      <w:r w:rsidR="00A57788">
        <w:rPr>
          <w:rFonts w:ascii="Arial" w:hAnsi="Arial" w:cs="Arial"/>
        </w:rPr>
        <w:t xml:space="preserve"> Ju</w:t>
      </w:r>
      <w:r w:rsidR="000254BA">
        <w:rPr>
          <w:rFonts w:ascii="Arial" w:hAnsi="Arial" w:cs="Arial"/>
        </w:rPr>
        <w:t>ly</w:t>
      </w:r>
      <w:r w:rsidR="00A5778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027CBC" w14:textId="3ABDD57A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Tuesday, 22</w:t>
      </w:r>
      <w:r w:rsidR="00004441" w:rsidRPr="00004441">
        <w:rPr>
          <w:rFonts w:ascii="Arial" w:hAnsi="Arial" w:cs="Arial"/>
          <w:vertAlign w:val="superscript"/>
        </w:rPr>
        <w:t>nd</w:t>
      </w:r>
      <w:r w:rsidR="00004441">
        <w:rPr>
          <w:rFonts w:ascii="Arial" w:hAnsi="Arial" w:cs="Arial"/>
        </w:rPr>
        <w:t xml:space="preserve"> March 2022, </w:t>
      </w:r>
      <w:r w:rsidR="00E45054" w:rsidRPr="00AD22D5">
        <w:rPr>
          <w:rFonts w:ascii="Arial" w:hAnsi="Arial" w:cs="Arial"/>
        </w:rPr>
        <w:t>Tuesday</w:t>
      </w:r>
      <w:r w:rsidR="00CF2087" w:rsidRPr="00AD22D5">
        <w:rPr>
          <w:rFonts w:ascii="Arial" w:hAnsi="Arial" w:cs="Arial"/>
        </w:rPr>
        <w:t xml:space="preserve"> </w:t>
      </w:r>
      <w:r w:rsidR="00A57788" w:rsidRPr="00AD22D5">
        <w:rPr>
          <w:rFonts w:ascii="Arial" w:hAnsi="Arial" w:cs="Arial"/>
        </w:rPr>
        <w:t>17</w:t>
      </w:r>
      <w:r w:rsidR="00A57788" w:rsidRPr="00AD22D5">
        <w:rPr>
          <w:rFonts w:ascii="Arial" w:hAnsi="Arial" w:cs="Arial"/>
          <w:vertAlign w:val="superscript"/>
        </w:rPr>
        <w:t>th</w:t>
      </w:r>
      <w:r w:rsidR="00A57788" w:rsidRPr="00AD22D5">
        <w:rPr>
          <w:rFonts w:ascii="Arial" w:hAnsi="Arial" w:cs="Arial"/>
        </w:rPr>
        <w:t xml:space="preserve"> May </w:t>
      </w:r>
      <w:r w:rsidR="00E45054" w:rsidRPr="00AD22D5">
        <w:rPr>
          <w:rFonts w:ascii="Arial" w:hAnsi="Arial" w:cs="Arial"/>
        </w:rPr>
        <w:t>2022</w:t>
      </w:r>
      <w:r w:rsidR="009812CF">
        <w:rPr>
          <w:rFonts w:ascii="Arial" w:hAnsi="Arial" w:cs="Arial"/>
        </w:rPr>
        <w:t xml:space="preserve"> and Tuesday 7</w:t>
      </w:r>
      <w:r w:rsidR="009812CF" w:rsidRPr="009812CF">
        <w:rPr>
          <w:rFonts w:ascii="Arial" w:hAnsi="Arial" w:cs="Arial"/>
          <w:vertAlign w:val="superscript"/>
        </w:rPr>
        <w:t>th</w:t>
      </w:r>
      <w:r w:rsidR="009812CF">
        <w:rPr>
          <w:rFonts w:ascii="Arial" w:hAnsi="Arial" w:cs="Arial"/>
        </w:rPr>
        <w:t xml:space="preserve"> June 2022</w:t>
      </w:r>
      <w:r w:rsidRPr="00AD22D5">
        <w:rPr>
          <w:rFonts w:ascii="Arial" w:hAnsi="Arial" w:cs="Arial"/>
        </w:rPr>
        <w:t>.</w:t>
      </w:r>
    </w:p>
    <w:p w14:paraId="2159E059" w14:textId="77777777" w:rsidR="008E14DD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52207E55" w14:textId="2AC38CFF" w:rsidR="008E14DD" w:rsidRPr="00BD2B09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6.</w:t>
      </w:r>
      <w:r w:rsidRPr="00BD2B09">
        <w:rPr>
          <w:rFonts w:ascii="Arial" w:hAnsi="Arial" w:cs="Arial"/>
          <w:b/>
          <w:bCs/>
        </w:rPr>
        <w:tab/>
        <w:t>P</w:t>
      </w:r>
      <w:r>
        <w:rPr>
          <w:rFonts w:ascii="Arial" w:hAnsi="Arial" w:cs="Arial"/>
          <w:b/>
          <w:bCs/>
        </w:rPr>
        <w:t>resentation of the Accounts 2021-22</w:t>
      </w:r>
    </w:p>
    <w:p w14:paraId="439B6AF4" w14:textId="77777777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</w:t>
      </w:r>
      <w:r>
        <w:rPr>
          <w:rFonts w:ascii="Arial" w:hAnsi="Arial" w:cs="Arial"/>
        </w:rPr>
        <w:t>e and note the accounts for 2021-22</w:t>
      </w:r>
      <w:r w:rsidRPr="00BD2B09">
        <w:rPr>
          <w:rFonts w:ascii="Arial" w:hAnsi="Arial" w:cs="Arial"/>
        </w:rPr>
        <w:t>.</w:t>
      </w:r>
    </w:p>
    <w:p w14:paraId="3C62F7F2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3BCEC892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D2B09">
        <w:rPr>
          <w:rFonts w:ascii="Arial" w:hAnsi="Arial" w:cs="Arial"/>
        </w:rPr>
        <w:t>he Sche</w:t>
      </w:r>
      <w:r>
        <w:rPr>
          <w:rFonts w:ascii="Arial" w:hAnsi="Arial" w:cs="Arial"/>
        </w:rPr>
        <w:t>dule of Payments 1-31 March 2022</w:t>
      </w:r>
    </w:p>
    <w:p w14:paraId="06F151B9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Bank Reconciliati</w:t>
      </w:r>
      <w:r>
        <w:rPr>
          <w:rFonts w:ascii="Arial" w:hAnsi="Arial" w:cs="Arial"/>
        </w:rPr>
        <w:t>on Statement as at 31 March 2022</w:t>
      </w:r>
      <w:r w:rsidRPr="00BD2B09">
        <w:rPr>
          <w:rFonts w:ascii="Arial" w:hAnsi="Arial" w:cs="Arial"/>
        </w:rPr>
        <w:t xml:space="preserve">          </w:t>
      </w:r>
    </w:p>
    <w:p w14:paraId="72D8E106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S</w:t>
      </w:r>
      <w:r>
        <w:rPr>
          <w:rFonts w:ascii="Arial" w:hAnsi="Arial" w:cs="Arial"/>
        </w:rPr>
        <w:t>137 Payments as at 31 March 2022</w:t>
      </w:r>
    </w:p>
    <w:p w14:paraId="053D9393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As</w:t>
      </w:r>
      <w:r>
        <w:rPr>
          <w:rFonts w:ascii="Arial" w:hAnsi="Arial" w:cs="Arial"/>
        </w:rPr>
        <w:t>set Register as at 31 March 2022</w:t>
      </w:r>
    </w:p>
    <w:p w14:paraId="26533390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Budg</w:t>
      </w:r>
      <w:r>
        <w:rPr>
          <w:rFonts w:ascii="Arial" w:hAnsi="Arial" w:cs="Arial"/>
        </w:rPr>
        <w:t>et Statement as at 31 March 2022</w:t>
      </w:r>
    </w:p>
    <w:p w14:paraId="60EDE7E3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Annual Governance and Accountability Return (AGAR) Section 2 Accountin</w:t>
      </w:r>
      <w:r>
        <w:rPr>
          <w:rFonts w:ascii="Arial" w:hAnsi="Arial" w:cs="Arial"/>
        </w:rPr>
        <w:t>g Statement 21-22</w:t>
      </w:r>
    </w:p>
    <w:p w14:paraId="21E5E1BC" w14:textId="782CDEAE" w:rsidR="008E14DD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6BE2356F" w14:textId="77777777" w:rsidR="00A00CC5" w:rsidRPr="00AD22D5" w:rsidRDefault="00A00CC5" w:rsidP="00A00C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  <w:t>Freedom of Information</w:t>
      </w:r>
    </w:p>
    <w:p w14:paraId="6028C99A" w14:textId="2CAB781C" w:rsidR="00A00CC5" w:rsidRDefault="00A00CC5" w:rsidP="00A00CC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Draft FOI p</w:t>
      </w:r>
      <w:r w:rsidRPr="00AD22D5">
        <w:rPr>
          <w:rFonts w:ascii="Arial" w:hAnsi="Arial" w:cs="Arial"/>
        </w:rPr>
        <w:t xml:space="preserve">olicy and to note any issues. </w:t>
      </w:r>
    </w:p>
    <w:p w14:paraId="492B9759" w14:textId="285A0E9F" w:rsidR="00866CE7" w:rsidRDefault="00866CE7" w:rsidP="00A00CC5">
      <w:pPr>
        <w:pStyle w:val="NoSpacing"/>
        <w:rPr>
          <w:rFonts w:ascii="Arial" w:hAnsi="Arial" w:cs="Arial"/>
        </w:rPr>
      </w:pPr>
    </w:p>
    <w:p w14:paraId="21EFA2B6" w14:textId="42B9F09E" w:rsidR="00866CE7" w:rsidRPr="00866CE7" w:rsidRDefault="00866CE7" w:rsidP="00A00CC5">
      <w:pPr>
        <w:pStyle w:val="NoSpacing"/>
        <w:rPr>
          <w:rFonts w:ascii="Arial" w:hAnsi="Arial" w:cs="Arial"/>
          <w:b/>
          <w:bCs/>
        </w:rPr>
      </w:pPr>
      <w:r w:rsidRPr="00866CE7">
        <w:rPr>
          <w:rFonts w:ascii="Arial" w:hAnsi="Arial" w:cs="Arial"/>
          <w:b/>
          <w:bCs/>
        </w:rPr>
        <w:t>8.</w:t>
      </w:r>
      <w:r w:rsidRPr="00866CE7">
        <w:rPr>
          <w:rFonts w:ascii="Arial" w:hAnsi="Arial" w:cs="Arial"/>
          <w:b/>
          <w:bCs/>
        </w:rPr>
        <w:tab/>
        <w:t xml:space="preserve"> F&amp;GP Budget</w:t>
      </w:r>
    </w:p>
    <w:p w14:paraId="1AE8B130" w14:textId="2ADF9E96" w:rsidR="00A00CC5" w:rsidRDefault="00866CE7" w:rsidP="008E14DD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5FD3BD07" w14:textId="77777777" w:rsidR="00866CE7" w:rsidRPr="00866CE7" w:rsidRDefault="00866CE7" w:rsidP="008E14DD">
      <w:pPr>
        <w:spacing w:after="0" w:line="240" w:lineRule="auto"/>
        <w:rPr>
          <w:rFonts w:ascii="Arial" w:hAnsi="Arial" w:cs="Arial"/>
        </w:rPr>
      </w:pPr>
    </w:p>
    <w:p w14:paraId="0B119CDA" w14:textId="13F47EAE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62DD6BA3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1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to 3</w:t>
      </w:r>
      <w:r w:rsidR="00BB2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7A5D4A53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2A64680A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>
        <w:rPr>
          <w:rFonts w:ascii="Arial" w:hAnsi="Arial" w:cs="Arial"/>
        </w:rPr>
        <w:t>on Statement as at 3</w:t>
      </w:r>
      <w:r w:rsidR="00BB2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56B8F32F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15D2D093" w14:textId="64B0B07F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BB26EC">
        <w:rPr>
          <w:rFonts w:ascii="Arial" w:hAnsi="Arial" w:cs="Arial"/>
        </w:rPr>
        <w:t>31 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51CE4C30" w14:textId="77777777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50050DB" w14:textId="5727076D" w:rsidR="009E53D0" w:rsidRP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CC5">
        <w:rPr>
          <w:rFonts w:ascii="Arial" w:hAnsi="Arial" w:cs="Arial"/>
          <w:b/>
          <w:bCs/>
        </w:rPr>
        <w:t>1</w:t>
      </w:r>
      <w:r w:rsidR="00866CE7">
        <w:rPr>
          <w:rFonts w:ascii="Arial" w:hAnsi="Arial" w:cs="Arial"/>
          <w:b/>
          <w:bCs/>
        </w:rPr>
        <w:t>2</w:t>
      </w:r>
      <w:r w:rsidR="00AD22D5" w:rsidRPr="00A00CC5">
        <w:rPr>
          <w:rFonts w:ascii="Arial" w:hAnsi="Arial" w:cs="Arial"/>
          <w:b/>
          <w:bCs/>
        </w:rPr>
        <w:t xml:space="preserve">.         </w:t>
      </w:r>
      <w:bookmarkStart w:id="0" w:name="_Hlk66873530"/>
      <w:r w:rsidR="009E53D0" w:rsidRPr="00A00CC5">
        <w:rPr>
          <w:rFonts w:ascii="Arial" w:hAnsi="Arial" w:cs="Arial"/>
          <w:b/>
          <w:sz w:val="22"/>
          <w:szCs w:val="22"/>
        </w:rPr>
        <w:t>Bowling Club, Vulcan Park, annual fees</w:t>
      </w:r>
    </w:p>
    <w:p w14:paraId="1ABCAF4F" w14:textId="56946C7F" w:rsidR="009E53D0" w:rsidRPr="00A00CC5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>T</w:t>
      </w:r>
      <w:r w:rsidR="00E655A9">
        <w:rPr>
          <w:rFonts w:ascii="Arial" w:hAnsi="Arial" w:cs="Arial"/>
          <w:sz w:val="22"/>
          <w:szCs w:val="22"/>
        </w:rPr>
        <w:t xml:space="preserve">o </w:t>
      </w:r>
      <w:r w:rsidRPr="00A00CC5">
        <w:rPr>
          <w:rFonts w:ascii="Arial" w:hAnsi="Arial" w:cs="Arial"/>
          <w:sz w:val="22"/>
          <w:szCs w:val="22"/>
        </w:rPr>
        <w:t>consider increasing the annual rental fee to the Bowling Club for use of the Bowling Green and club house located within Vulcan Park</w:t>
      </w:r>
      <w:r w:rsidR="00E655A9">
        <w:rPr>
          <w:rFonts w:ascii="Arial" w:hAnsi="Arial" w:cs="Arial"/>
          <w:sz w:val="22"/>
          <w:szCs w:val="22"/>
        </w:rPr>
        <w:t xml:space="preserve">, with information requested from previous meeting…the club do not pay for utilities and are not charged separately for the green. </w:t>
      </w:r>
    </w:p>
    <w:p w14:paraId="539E1EF9" w14:textId="17132BC4" w:rsidR="009E53D0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 xml:space="preserve">Note:  The club currently pay £575 annually. </w:t>
      </w:r>
    </w:p>
    <w:p w14:paraId="5582B9B2" w14:textId="131AC40C" w:rsidR="00E655A9" w:rsidRDefault="00E655A9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139A0" w14:textId="418C8055" w:rsidR="009E53D0" w:rsidRPr="00E655A9" w:rsidRDefault="00E655A9" w:rsidP="00E655A9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bCs/>
          <w:sz w:val="22"/>
          <w:szCs w:val="22"/>
        </w:rPr>
      </w:pPr>
      <w:r w:rsidRPr="00E655A9">
        <w:rPr>
          <w:rFonts w:ascii="Arial" w:hAnsi="Arial" w:cs="Arial"/>
          <w:b/>
          <w:bCs/>
          <w:sz w:val="22"/>
          <w:szCs w:val="22"/>
        </w:rPr>
        <w:t>1</w:t>
      </w:r>
      <w:r w:rsidR="00866CE7">
        <w:rPr>
          <w:rFonts w:ascii="Arial" w:hAnsi="Arial" w:cs="Arial"/>
          <w:b/>
          <w:bCs/>
          <w:sz w:val="22"/>
          <w:szCs w:val="22"/>
        </w:rPr>
        <w:t>2</w:t>
      </w:r>
      <w:r w:rsidRPr="00E655A9">
        <w:rPr>
          <w:rFonts w:ascii="Arial" w:hAnsi="Arial" w:cs="Arial"/>
          <w:b/>
          <w:bCs/>
          <w:sz w:val="22"/>
          <w:szCs w:val="22"/>
        </w:rPr>
        <w:t>b.</w:t>
      </w:r>
      <w:r w:rsidRPr="00E655A9">
        <w:rPr>
          <w:rFonts w:ascii="Arial" w:hAnsi="Arial" w:cs="Arial"/>
          <w:b/>
          <w:bCs/>
          <w:sz w:val="22"/>
          <w:szCs w:val="22"/>
        </w:rPr>
        <w:tab/>
      </w:r>
      <w:r w:rsidR="009E53D0" w:rsidRPr="00E655A9">
        <w:rPr>
          <w:rFonts w:ascii="Arial" w:hAnsi="Arial" w:cs="Arial"/>
          <w:b/>
          <w:bCs/>
          <w:sz w:val="22"/>
          <w:szCs w:val="22"/>
        </w:rPr>
        <w:t>Bowling Club Budget Line</w:t>
      </w:r>
    </w:p>
    <w:p w14:paraId="728B94A3" w14:textId="77777777" w:rsidR="00E655A9" w:rsidRPr="008C7752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>T</w:t>
      </w:r>
      <w:r w:rsidR="00E655A9">
        <w:rPr>
          <w:rFonts w:ascii="Arial" w:hAnsi="Arial" w:cs="Arial"/>
          <w:sz w:val="22"/>
          <w:szCs w:val="22"/>
        </w:rPr>
        <w:t>o consider a s</w:t>
      </w:r>
      <w:r w:rsidRPr="00A00CC5">
        <w:rPr>
          <w:rFonts w:ascii="Arial" w:hAnsi="Arial" w:cs="Arial"/>
          <w:sz w:val="22"/>
          <w:szCs w:val="22"/>
        </w:rPr>
        <w:t>eparate budget line for the Bowling Club/Green</w:t>
      </w:r>
      <w:r w:rsidR="00E655A9">
        <w:rPr>
          <w:rFonts w:ascii="Arial" w:hAnsi="Arial" w:cs="Arial"/>
          <w:sz w:val="22"/>
          <w:szCs w:val="22"/>
        </w:rPr>
        <w:t xml:space="preserve">, in order to facilitate the </w:t>
      </w:r>
      <w:r w:rsidR="00E655A9" w:rsidRPr="008C7752">
        <w:rPr>
          <w:rFonts w:ascii="Arial" w:hAnsi="Arial" w:cs="Arial"/>
          <w:sz w:val="22"/>
          <w:szCs w:val="22"/>
        </w:rPr>
        <w:t>undertaking and completion of a feasibility study to ascertain exact costs of the bowling green and building.</w:t>
      </w:r>
    </w:p>
    <w:p w14:paraId="6EAA5D03" w14:textId="77777777" w:rsidR="00E655A9" w:rsidRPr="008C7752" w:rsidRDefault="00E655A9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09A2F" w14:textId="7A37E5BF" w:rsidR="00FE4DDC" w:rsidRPr="008C7752" w:rsidRDefault="00FE4DDC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75C713" w14:textId="29F1D174" w:rsidR="00FE4DDC" w:rsidRPr="008C7752" w:rsidRDefault="00866CE7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C7752">
        <w:rPr>
          <w:rFonts w:ascii="Arial" w:hAnsi="Arial" w:cs="Arial"/>
          <w:b/>
          <w:bCs/>
          <w:sz w:val="22"/>
          <w:szCs w:val="22"/>
        </w:rPr>
        <w:t>13</w:t>
      </w:r>
      <w:r w:rsidR="00FE4DDC" w:rsidRPr="008C7752">
        <w:rPr>
          <w:rFonts w:ascii="Arial" w:hAnsi="Arial" w:cs="Arial"/>
          <w:b/>
          <w:bCs/>
          <w:sz w:val="22"/>
          <w:szCs w:val="22"/>
        </w:rPr>
        <w:t>.</w:t>
      </w:r>
      <w:r w:rsidR="00E655A9" w:rsidRPr="008C7752">
        <w:rPr>
          <w:rFonts w:ascii="Arial" w:hAnsi="Arial" w:cs="Arial"/>
          <w:b/>
          <w:bCs/>
          <w:sz w:val="22"/>
          <w:szCs w:val="22"/>
        </w:rPr>
        <w:tab/>
        <w:t>Virement</w:t>
      </w:r>
    </w:p>
    <w:p w14:paraId="3F2B1EC2" w14:textId="77777777" w:rsidR="00E655A9" w:rsidRPr="008C7752" w:rsidRDefault="00E655A9" w:rsidP="00FE4DDC">
      <w:pPr>
        <w:rPr>
          <w:rFonts w:ascii="Arial" w:hAnsi="Arial" w:cs="Arial"/>
        </w:rPr>
      </w:pPr>
      <w:r w:rsidRPr="008C7752">
        <w:rPr>
          <w:rFonts w:ascii="Arial" w:hAnsi="Arial" w:cs="Arial"/>
        </w:rPr>
        <w:t>To consider the following virements…</w:t>
      </w:r>
    </w:p>
    <w:p w14:paraId="6F441637" w14:textId="073F9107" w:rsidR="00E655A9" w:rsidRPr="008C7752" w:rsidRDefault="00E655A9" w:rsidP="00E655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C7752">
        <w:rPr>
          <w:rFonts w:ascii="Arial" w:hAnsi="Arial" w:cs="Arial"/>
        </w:rPr>
        <w:t xml:space="preserve">Income from the Welcome back fund </w:t>
      </w:r>
      <w:r w:rsidR="00866CE7" w:rsidRPr="008C7752">
        <w:rPr>
          <w:rFonts w:ascii="Arial" w:hAnsi="Arial" w:cs="Arial"/>
        </w:rPr>
        <w:t xml:space="preserve">grant </w:t>
      </w:r>
      <w:r w:rsidRPr="008C7752">
        <w:rPr>
          <w:rFonts w:ascii="Arial" w:hAnsi="Arial" w:cs="Arial"/>
        </w:rPr>
        <w:t>of £12,</w:t>
      </w:r>
      <w:r w:rsidR="00866CE7" w:rsidRPr="008C7752">
        <w:rPr>
          <w:rFonts w:ascii="Arial" w:hAnsi="Arial" w:cs="Arial"/>
        </w:rPr>
        <w:t>246.00 to Park and Play Area Reserve budget.</w:t>
      </w:r>
    </w:p>
    <w:p w14:paraId="0716076E" w14:textId="77777777" w:rsidR="006B7E6B" w:rsidRPr="008C7752" w:rsidRDefault="006B7E6B" w:rsidP="006B7E6B">
      <w:pPr>
        <w:spacing w:after="0" w:line="240" w:lineRule="auto"/>
        <w:rPr>
          <w:rFonts w:ascii="Arial" w:hAnsi="Arial" w:cs="Arial"/>
        </w:rPr>
      </w:pPr>
    </w:p>
    <w:p w14:paraId="5F23BC45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C06E86C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2F741FF" w14:textId="5E9F0842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60CC66A" w14:textId="03247C58" w:rsidR="00F90C8C" w:rsidRDefault="00F90C8C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9C2F969" w14:textId="77777777" w:rsidR="00F90C8C" w:rsidRDefault="00F90C8C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AB8A634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lastRenderedPageBreak/>
        <w:t>PART TWO</w:t>
      </w:r>
    </w:p>
    <w:p w14:paraId="366D3946" w14:textId="4F6C867B" w:rsidR="001F0C2A" w:rsidRPr="008C7752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0"/>
    <w:p w14:paraId="792C6283" w14:textId="390F75F5" w:rsidR="00AD22D5" w:rsidRPr="008C7752" w:rsidRDefault="00AD22D5" w:rsidP="00AD22D5">
      <w:pPr>
        <w:pStyle w:val="NoSpacing"/>
        <w:rPr>
          <w:rFonts w:ascii="Arial" w:hAnsi="Arial" w:cs="Arial"/>
          <w:b/>
        </w:rPr>
      </w:pPr>
      <w:r w:rsidRPr="008C7752">
        <w:rPr>
          <w:rFonts w:ascii="Arial" w:hAnsi="Arial" w:cs="Arial"/>
          <w:b/>
        </w:rPr>
        <w:t>1</w:t>
      </w:r>
      <w:r w:rsidR="008C7752" w:rsidRPr="008C7752">
        <w:rPr>
          <w:rFonts w:ascii="Arial" w:hAnsi="Arial" w:cs="Arial"/>
          <w:b/>
        </w:rPr>
        <w:t>4</w:t>
      </w:r>
      <w:r w:rsidRPr="008C7752">
        <w:rPr>
          <w:rFonts w:ascii="Arial" w:hAnsi="Arial" w:cs="Arial"/>
          <w:b/>
        </w:rPr>
        <w:t xml:space="preserve">. </w:t>
      </w:r>
      <w:r w:rsidRPr="008C7752">
        <w:rPr>
          <w:rFonts w:ascii="Arial" w:hAnsi="Arial" w:cs="Arial"/>
          <w:b/>
        </w:rPr>
        <w:tab/>
        <w:t>Property Matters</w:t>
      </w:r>
    </w:p>
    <w:p w14:paraId="36CC2C22" w14:textId="554E0B8C" w:rsidR="00AD22D5" w:rsidRPr="008C7752" w:rsidRDefault="00AD22D5" w:rsidP="00AD22D5">
      <w:pPr>
        <w:pStyle w:val="NoSpacing"/>
        <w:rPr>
          <w:rFonts w:ascii="Arial" w:hAnsi="Arial" w:cs="Arial"/>
        </w:rPr>
      </w:pPr>
      <w:r w:rsidRPr="008C7752">
        <w:rPr>
          <w:rFonts w:ascii="Arial" w:hAnsi="Arial" w:cs="Arial"/>
        </w:rPr>
        <w:t>a</w:t>
      </w:r>
      <w:r w:rsidR="00866CE7" w:rsidRPr="008C7752">
        <w:rPr>
          <w:rFonts w:ascii="Arial" w:hAnsi="Arial" w:cs="Arial"/>
        </w:rPr>
        <w:t>.</w:t>
      </w:r>
      <w:r w:rsidRPr="008C7752">
        <w:rPr>
          <w:rFonts w:ascii="Arial" w:hAnsi="Arial" w:cs="Arial"/>
        </w:rPr>
        <w:t xml:space="preserve"> Ranch Update</w:t>
      </w:r>
    </w:p>
    <w:p w14:paraId="51C5E799" w14:textId="2E1DDA72" w:rsidR="00AD22D5" w:rsidRPr="008C7752" w:rsidRDefault="00AD22D5" w:rsidP="00AD22D5">
      <w:pPr>
        <w:pStyle w:val="NoSpacing"/>
        <w:rPr>
          <w:rFonts w:ascii="Arial" w:hAnsi="Arial" w:cs="Arial"/>
        </w:rPr>
      </w:pPr>
      <w:r w:rsidRPr="008C7752">
        <w:rPr>
          <w:rFonts w:ascii="Arial" w:hAnsi="Arial" w:cs="Arial"/>
        </w:rPr>
        <w:t xml:space="preserve">To receive an update from the Chair on the status of this project and consider next steps. </w:t>
      </w:r>
    </w:p>
    <w:p w14:paraId="4A52000F" w14:textId="6CBED34D" w:rsidR="00866CE7" w:rsidRDefault="00866CE7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C7752">
        <w:rPr>
          <w:rFonts w:ascii="Arial" w:hAnsi="Arial" w:cs="Arial"/>
        </w:rPr>
        <w:t>Harrington Marina Toilets</w:t>
      </w:r>
    </w:p>
    <w:p w14:paraId="6FBD306C" w14:textId="220A7378" w:rsidR="008C7752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consider the attainment of the Harrington Marina Toilets from ABC with a dowery of £8,000.00</w:t>
      </w:r>
    </w:p>
    <w:p w14:paraId="39B61393" w14:textId="77777777" w:rsidR="00AD22D5" w:rsidRPr="00866CE7" w:rsidRDefault="00AD22D5" w:rsidP="00AD22D5">
      <w:pPr>
        <w:pStyle w:val="NoSpacing"/>
        <w:rPr>
          <w:rFonts w:ascii="Arial" w:hAnsi="Arial" w:cs="Arial"/>
        </w:rPr>
      </w:pPr>
    </w:p>
    <w:p w14:paraId="3517733B" w14:textId="7C822C4D" w:rsidR="00AD22D5" w:rsidRPr="00866CE7" w:rsidRDefault="008C7752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77777777" w:rsidR="00AD22D5" w:rsidRPr="00866CE7" w:rsidRDefault="00AD22D5" w:rsidP="00AD22D5">
      <w:pPr>
        <w:pStyle w:val="NoSpacing"/>
        <w:rPr>
          <w:rFonts w:ascii="Arial" w:hAnsi="Arial" w:cs="Arial"/>
        </w:rPr>
      </w:pPr>
    </w:p>
    <w:sectPr w:rsidR="00AD22D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5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38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745622">
    <w:abstractNumId w:val="2"/>
  </w:num>
  <w:num w:numId="4" w16cid:durableId="66290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D5A6E"/>
    <w:rsid w:val="00155848"/>
    <w:rsid w:val="001B2242"/>
    <w:rsid w:val="001F0C2A"/>
    <w:rsid w:val="001F1BC8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5C74"/>
    <w:rsid w:val="004A7E9B"/>
    <w:rsid w:val="004E798B"/>
    <w:rsid w:val="005358D1"/>
    <w:rsid w:val="0055468B"/>
    <w:rsid w:val="00557A48"/>
    <w:rsid w:val="00560789"/>
    <w:rsid w:val="00636BE2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7E2FAB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448C9"/>
    <w:rsid w:val="009812CF"/>
    <w:rsid w:val="009A4D68"/>
    <w:rsid w:val="009D391F"/>
    <w:rsid w:val="009E2E65"/>
    <w:rsid w:val="009E53D0"/>
    <w:rsid w:val="009E7258"/>
    <w:rsid w:val="00A00337"/>
    <w:rsid w:val="00A00CC5"/>
    <w:rsid w:val="00A332F7"/>
    <w:rsid w:val="00A45F65"/>
    <w:rsid w:val="00A57788"/>
    <w:rsid w:val="00AA4ED6"/>
    <w:rsid w:val="00AD22D5"/>
    <w:rsid w:val="00B23515"/>
    <w:rsid w:val="00B24992"/>
    <w:rsid w:val="00B27955"/>
    <w:rsid w:val="00B3035F"/>
    <w:rsid w:val="00B37AE4"/>
    <w:rsid w:val="00B7499C"/>
    <w:rsid w:val="00BA3D8A"/>
    <w:rsid w:val="00BB26EC"/>
    <w:rsid w:val="00BD274D"/>
    <w:rsid w:val="00BD2B09"/>
    <w:rsid w:val="00BD5714"/>
    <w:rsid w:val="00C220EF"/>
    <w:rsid w:val="00C2590B"/>
    <w:rsid w:val="00C422C8"/>
    <w:rsid w:val="00C663D2"/>
    <w:rsid w:val="00CF2087"/>
    <w:rsid w:val="00DE094F"/>
    <w:rsid w:val="00DE3F63"/>
    <w:rsid w:val="00E45054"/>
    <w:rsid w:val="00E655A9"/>
    <w:rsid w:val="00EA6DDE"/>
    <w:rsid w:val="00EB163C"/>
    <w:rsid w:val="00ED1309"/>
    <w:rsid w:val="00ED7A60"/>
    <w:rsid w:val="00EE022F"/>
    <w:rsid w:val="00EF53FE"/>
    <w:rsid w:val="00F10F73"/>
    <w:rsid w:val="00F32D81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2022-06-28T09:19:00Z</cp:lastPrinted>
  <dcterms:created xsi:type="dcterms:W3CDTF">2024-10-09T10:58:00Z</dcterms:created>
  <dcterms:modified xsi:type="dcterms:W3CDTF">2024-10-09T10:58:00Z</dcterms:modified>
</cp:coreProperties>
</file>