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49D7" w14:textId="02BF6A36" w:rsidR="00434DE3" w:rsidRPr="00197F09" w:rsidRDefault="003015B8">
      <w:pPr>
        <w:pStyle w:val="Header"/>
        <w:spacing w:line="276" w:lineRule="auto"/>
        <w:rPr>
          <w:rFonts w:ascii="Arial" w:hAnsi="Arial" w:cs="Arial"/>
        </w:rPr>
      </w:pPr>
      <w:r w:rsidRPr="00197F09">
        <w:rPr>
          <w:rFonts w:ascii="Arial" w:hAnsi="Arial" w:cs="Arial"/>
          <w:noProof/>
        </w:rPr>
        <w:drawing>
          <wp:anchor distT="0" distB="0" distL="114300" distR="114300" simplePos="0" relativeHeight="251657728" behindDoc="0" locked="0" layoutInCell="1" allowOverlap="1" wp14:anchorId="09B46EF6" wp14:editId="46BE0480">
            <wp:simplePos x="0" y="0"/>
            <wp:positionH relativeFrom="column">
              <wp:posOffset>4625975</wp:posOffset>
            </wp:positionH>
            <wp:positionV relativeFrom="paragraph">
              <wp:posOffset>-135255</wp:posOffset>
            </wp:positionV>
            <wp:extent cx="1485900" cy="1334770"/>
            <wp:effectExtent l="0" t="0" r="0" b="0"/>
            <wp:wrapNone/>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B87" w:rsidRPr="00197F09">
        <w:rPr>
          <w:rFonts w:ascii="Arial" w:hAnsi="Arial" w:cs="Arial"/>
          <w:b/>
          <w:bCs/>
          <w:sz w:val="40"/>
          <w:szCs w:val="40"/>
        </w:rPr>
        <w:t>Workington Town Council</w:t>
      </w:r>
    </w:p>
    <w:p w14:paraId="1361A256" w14:textId="77777777" w:rsidR="00434DE3" w:rsidRPr="00197F09" w:rsidRDefault="001A7019">
      <w:pPr>
        <w:pStyle w:val="Header"/>
        <w:spacing w:line="276" w:lineRule="auto"/>
        <w:rPr>
          <w:rFonts w:ascii="Arial" w:hAnsi="Arial" w:cs="Arial"/>
          <w:sz w:val="22"/>
          <w:szCs w:val="22"/>
        </w:rPr>
      </w:pPr>
      <w:r>
        <w:rPr>
          <w:rFonts w:ascii="Arial" w:hAnsi="Arial" w:cs="Arial"/>
          <w:sz w:val="22"/>
          <w:szCs w:val="22"/>
        </w:rPr>
        <w:t xml:space="preserve">Town Hall, Oxford Street, </w:t>
      </w:r>
      <w:r w:rsidR="003C4B87" w:rsidRPr="00197F09">
        <w:rPr>
          <w:rFonts w:ascii="Arial" w:hAnsi="Arial" w:cs="Arial"/>
          <w:sz w:val="22"/>
          <w:szCs w:val="22"/>
        </w:rPr>
        <w:t>Workington, Cumbria, CA14 2</w:t>
      </w:r>
      <w:r>
        <w:rPr>
          <w:rFonts w:ascii="Arial" w:hAnsi="Arial" w:cs="Arial"/>
          <w:sz w:val="22"/>
          <w:szCs w:val="22"/>
        </w:rPr>
        <w:t>RS</w:t>
      </w:r>
    </w:p>
    <w:p w14:paraId="239D7FEE" w14:textId="77777777" w:rsidR="00434DE3" w:rsidRPr="00197F09" w:rsidRDefault="003C4B87">
      <w:pPr>
        <w:pStyle w:val="Header"/>
        <w:spacing w:line="276" w:lineRule="auto"/>
        <w:rPr>
          <w:rFonts w:ascii="Arial" w:hAnsi="Arial" w:cs="Arial"/>
          <w:sz w:val="22"/>
          <w:szCs w:val="22"/>
        </w:rPr>
      </w:pPr>
      <w:r w:rsidRPr="00197F09">
        <w:rPr>
          <w:rFonts w:ascii="Arial" w:hAnsi="Arial" w:cs="Arial"/>
          <w:sz w:val="22"/>
          <w:szCs w:val="22"/>
        </w:rPr>
        <w:t>Telephone: 01900 702986</w:t>
      </w:r>
    </w:p>
    <w:p w14:paraId="6C419A43" w14:textId="77777777" w:rsidR="00434DE3" w:rsidRPr="00197F09" w:rsidRDefault="003C4B87">
      <w:pPr>
        <w:pStyle w:val="Header"/>
        <w:spacing w:line="276" w:lineRule="auto"/>
        <w:rPr>
          <w:rFonts w:ascii="Arial" w:hAnsi="Arial" w:cs="Arial"/>
          <w:sz w:val="22"/>
          <w:szCs w:val="22"/>
        </w:rPr>
      </w:pPr>
      <w:r w:rsidRPr="00197F09">
        <w:rPr>
          <w:rFonts w:ascii="Arial" w:hAnsi="Arial" w:cs="Arial"/>
          <w:sz w:val="22"/>
          <w:szCs w:val="22"/>
        </w:rPr>
        <w:t>Email: office@workingtontowncouncil.gov.uk</w:t>
      </w:r>
    </w:p>
    <w:p w14:paraId="2BC7DD26" w14:textId="77777777" w:rsidR="00434DE3" w:rsidRPr="00197F09" w:rsidRDefault="003C4B87">
      <w:pPr>
        <w:pStyle w:val="Header"/>
        <w:spacing w:line="276" w:lineRule="auto"/>
        <w:rPr>
          <w:rFonts w:ascii="Arial" w:hAnsi="Arial" w:cs="Arial"/>
        </w:rPr>
      </w:pPr>
      <w:r w:rsidRPr="00197F09">
        <w:rPr>
          <w:rFonts w:ascii="Arial" w:hAnsi="Arial" w:cs="Arial"/>
          <w:sz w:val="22"/>
          <w:szCs w:val="22"/>
        </w:rPr>
        <w:t xml:space="preserve">Website: </w:t>
      </w:r>
      <w:hyperlink r:id="rId8" w:history="1">
        <w:r w:rsidRPr="00197F09">
          <w:rPr>
            <w:rStyle w:val="Hyperlink"/>
            <w:rFonts w:ascii="Arial" w:hAnsi="Arial" w:cs="Arial"/>
            <w:sz w:val="22"/>
            <w:szCs w:val="22"/>
          </w:rPr>
          <w:t>www.workingtontowncouncil.gov.uk</w:t>
        </w:r>
      </w:hyperlink>
    </w:p>
    <w:p w14:paraId="2D7BC85B" w14:textId="77777777" w:rsidR="00434DE3" w:rsidRPr="00197F09" w:rsidRDefault="00434DE3">
      <w:pPr>
        <w:pStyle w:val="Header"/>
        <w:spacing w:line="276" w:lineRule="auto"/>
        <w:rPr>
          <w:rFonts w:ascii="Arial" w:hAnsi="Arial" w:cs="Arial"/>
          <w:sz w:val="22"/>
          <w:szCs w:val="22"/>
        </w:rPr>
      </w:pPr>
    </w:p>
    <w:p w14:paraId="003C9983" w14:textId="77777777" w:rsidR="0094549C" w:rsidRDefault="0094549C">
      <w:pPr>
        <w:pStyle w:val="NoSpacing"/>
        <w:rPr>
          <w:rFonts w:ascii="Arial" w:hAnsi="Arial" w:cs="Arial"/>
        </w:rPr>
      </w:pPr>
    </w:p>
    <w:p w14:paraId="00C224D4" w14:textId="47D6027D" w:rsidR="00434DE3" w:rsidRDefault="003C4B87">
      <w:pPr>
        <w:pStyle w:val="NoSpacing"/>
        <w:rPr>
          <w:rFonts w:ascii="Arial" w:hAnsi="Arial" w:cs="Arial"/>
        </w:rPr>
      </w:pPr>
      <w:r w:rsidRPr="00BB2FA6">
        <w:rPr>
          <w:rFonts w:ascii="Arial" w:hAnsi="Arial" w:cs="Arial"/>
        </w:rPr>
        <w:t>Minutes of the meeting of Workington Town Council</w:t>
      </w:r>
      <w:r w:rsidR="0057602A" w:rsidRPr="00BB2FA6">
        <w:rPr>
          <w:rFonts w:ascii="Arial" w:hAnsi="Arial" w:cs="Arial"/>
        </w:rPr>
        <w:t>’s</w:t>
      </w:r>
      <w:r w:rsidRPr="00BB2FA6">
        <w:rPr>
          <w:rFonts w:ascii="Arial" w:hAnsi="Arial" w:cs="Arial"/>
        </w:rPr>
        <w:t xml:space="preserve"> </w:t>
      </w:r>
      <w:r w:rsidR="002D0695">
        <w:rPr>
          <w:rFonts w:ascii="Arial" w:hAnsi="Arial" w:cs="Arial"/>
        </w:rPr>
        <w:t xml:space="preserve">Sustainable </w:t>
      </w:r>
      <w:r w:rsidRPr="00BB2FA6">
        <w:rPr>
          <w:rFonts w:ascii="Arial" w:hAnsi="Arial" w:cs="Arial"/>
        </w:rPr>
        <w:t xml:space="preserve">Development Committee on </w:t>
      </w:r>
      <w:r w:rsidR="00CE5302">
        <w:rPr>
          <w:rFonts w:ascii="Arial" w:hAnsi="Arial" w:cs="Arial"/>
        </w:rPr>
        <w:t>Monday 3</w:t>
      </w:r>
      <w:r w:rsidR="00CE5302" w:rsidRPr="00CE5302">
        <w:rPr>
          <w:rFonts w:ascii="Arial" w:hAnsi="Arial" w:cs="Arial"/>
          <w:vertAlign w:val="superscript"/>
        </w:rPr>
        <w:t>rd</w:t>
      </w:r>
      <w:r w:rsidR="00CE5302">
        <w:rPr>
          <w:rFonts w:ascii="Arial" w:hAnsi="Arial" w:cs="Arial"/>
        </w:rPr>
        <w:t xml:space="preserve"> February 2025</w:t>
      </w:r>
      <w:r w:rsidR="00F62B5D">
        <w:rPr>
          <w:rFonts w:ascii="Arial" w:hAnsi="Arial" w:cs="Arial"/>
        </w:rPr>
        <w:t xml:space="preserve"> </w:t>
      </w:r>
      <w:r w:rsidRPr="00BB2FA6">
        <w:rPr>
          <w:rFonts w:ascii="Arial" w:hAnsi="Arial" w:cs="Arial"/>
        </w:rPr>
        <w:t xml:space="preserve">at </w:t>
      </w:r>
      <w:r w:rsidR="00C74352">
        <w:rPr>
          <w:rFonts w:ascii="Arial" w:hAnsi="Arial" w:cs="Arial"/>
        </w:rPr>
        <w:t>6</w:t>
      </w:r>
      <w:r w:rsidRPr="00BB2FA6">
        <w:rPr>
          <w:rFonts w:ascii="Arial" w:hAnsi="Arial" w:cs="Arial"/>
        </w:rPr>
        <w:t>pm at Workington Town Council</w:t>
      </w:r>
      <w:r w:rsidR="003505B8">
        <w:rPr>
          <w:rFonts w:ascii="Arial" w:hAnsi="Arial" w:cs="Arial"/>
        </w:rPr>
        <w:t xml:space="preserve"> Offices, Town Hall, Oxford Street, Workington, CA14 2RS. </w:t>
      </w:r>
    </w:p>
    <w:p w14:paraId="330B7D5B" w14:textId="77777777" w:rsidR="0093151F" w:rsidRDefault="0093151F">
      <w:pPr>
        <w:pStyle w:val="NoSpacing"/>
        <w:rPr>
          <w:rFonts w:ascii="Arial" w:hAnsi="Arial" w:cs="Arial"/>
        </w:rPr>
      </w:pPr>
    </w:p>
    <w:p w14:paraId="54B64E34" w14:textId="77777777" w:rsidR="0094549C" w:rsidRDefault="0094549C">
      <w:pPr>
        <w:pStyle w:val="NoSpacing"/>
        <w:rPr>
          <w:rFonts w:ascii="Arial" w:hAnsi="Arial" w:cs="Arial"/>
        </w:rPr>
      </w:pPr>
    </w:p>
    <w:tbl>
      <w:tblPr>
        <w:tblW w:w="9072" w:type="dxa"/>
        <w:tblInd w:w="-5" w:type="dxa"/>
        <w:tblCellMar>
          <w:left w:w="10" w:type="dxa"/>
          <w:right w:w="10" w:type="dxa"/>
        </w:tblCellMar>
        <w:tblLook w:val="0000" w:firstRow="0" w:lastRow="0" w:firstColumn="0" w:lastColumn="0" w:noHBand="0" w:noVBand="0"/>
      </w:tblPr>
      <w:tblGrid>
        <w:gridCol w:w="3232"/>
        <w:gridCol w:w="1134"/>
        <w:gridCol w:w="3572"/>
        <w:gridCol w:w="1134"/>
      </w:tblGrid>
      <w:tr w:rsidR="001441B2" w:rsidRPr="00D36815" w14:paraId="66920EB2" w14:textId="77777777" w:rsidTr="00403EEE">
        <w:trPr>
          <w:trHeight w:val="34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E992" w14:textId="77777777" w:rsidR="001441B2" w:rsidRPr="00D36815" w:rsidRDefault="001441B2" w:rsidP="00BD097A">
            <w:pPr>
              <w:spacing w:after="0"/>
              <w:rPr>
                <w:rFonts w:ascii="Arial" w:eastAsia="Times New Roman" w:hAnsi="Arial" w:cs="Arial"/>
                <w:lang w:eastAsia="en-GB"/>
              </w:rPr>
            </w:pPr>
            <w:r w:rsidRPr="00D36815">
              <w:rPr>
                <w:rFonts w:ascii="Arial" w:eastAsia="Times New Roman" w:hAnsi="Arial" w:cs="Arial"/>
                <w:lang w:eastAsia="en-GB"/>
              </w:rPr>
              <w:t>Cllr Sean Melton (Chair)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115F64" w14:textId="03BB0A42" w:rsidR="001441B2" w:rsidRPr="00D36815" w:rsidRDefault="00B62E65" w:rsidP="002D0695">
            <w:pPr>
              <w:spacing w:after="0"/>
              <w:rPr>
                <w:rFonts w:ascii="Arial" w:eastAsia="Times New Roman" w:hAnsi="Arial" w:cs="Arial"/>
                <w:lang w:eastAsia="en-GB"/>
              </w:rPr>
            </w:pPr>
            <w:r>
              <w:rPr>
                <w:rFonts w:ascii="Arial" w:eastAsia="Times New Roman" w:hAnsi="Arial" w:cs="Arial"/>
                <w:lang w:eastAsia="en-GB"/>
              </w:rPr>
              <w:t xml:space="preserve">Present </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55D49" w14:textId="77777777" w:rsidR="001441B2" w:rsidRPr="00D36815" w:rsidRDefault="002D0695" w:rsidP="00BD097A">
            <w:pPr>
              <w:spacing w:after="0"/>
              <w:rPr>
                <w:rFonts w:ascii="Arial" w:eastAsia="Times New Roman" w:hAnsi="Arial" w:cs="Arial"/>
                <w:lang w:eastAsia="en-GB"/>
              </w:rPr>
            </w:pPr>
            <w:r w:rsidRPr="00D36815">
              <w:rPr>
                <w:rFonts w:ascii="Arial" w:eastAsia="Times New Roman" w:hAnsi="Arial" w:cs="Arial"/>
                <w:lang w:eastAsia="en-GB"/>
              </w:rPr>
              <w:t>Cllr David Tennyson</w:t>
            </w:r>
            <w:r>
              <w:rPr>
                <w:rFonts w:ascii="Arial" w:eastAsia="Times New Roman" w:hAnsi="Arial" w:cs="Arial"/>
                <w:lang w:eastAsia="en-GB"/>
              </w:rPr>
              <w:t xml:space="preserve"> </w:t>
            </w:r>
            <w:r w:rsidR="001441B2" w:rsidRPr="00D36815">
              <w:rPr>
                <w:rFonts w:ascii="Arial" w:eastAsia="Times New Roman" w:hAnsi="Arial" w:cs="Arial"/>
                <w:lang w:eastAsia="en-GB"/>
              </w:rPr>
              <w:t>(Vice Chair)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58B12D" w14:textId="59D7F220" w:rsidR="001441B2" w:rsidRPr="00D36815" w:rsidRDefault="00B62E65" w:rsidP="00BD097A">
            <w:pPr>
              <w:spacing w:after="0"/>
              <w:rPr>
                <w:rFonts w:ascii="Arial" w:eastAsia="Times New Roman" w:hAnsi="Arial" w:cs="Arial"/>
                <w:lang w:eastAsia="en-GB"/>
              </w:rPr>
            </w:pPr>
            <w:r>
              <w:rPr>
                <w:rFonts w:ascii="Arial" w:eastAsia="Times New Roman" w:hAnsi="Arial" w:cs="Arial"/>
                <w:lang w:eastAsia="en-GB"/>
              </w:rPr>
              <w:t>Absent</w:t>
            </w:r>
          </w:p>
        </w:tc>
      </w:tr>
      <w:tr w:rsidR="00D36815" w:rsidRPr="00D36815" w14:paraId="214A03FB" w14:textId="77777777" w:rsidTr="00403EEE">
        <w:trPr>
          <w:trHeight w:val="34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AAC8B" w14:textId="77777777" w:rsidR="00D36815" w:rsidRPr="00D36815" w:rsidRDefault="002D0695" w:rsidP="00D36815">
            <w:pPr>
              <w:spacing w:after="0"/>
              <w:rPr>
                <w:rFonts w:ascii="Arial" w:eastAsia="Times New Roman" w:hAnsi="Arial" w:cs="Arial"/>
                <w:lang w:eastAsia="en-GB"/>
              </w:rPr>
            </w:pPr>
            <w:r>
              <w:rPr>
                <w:rFonts w:ascii="Arial" w:eastAsia="Times New Roman" w:hAnsi="Arial" w:cs="Arial"/>
                <w:lang w:eastAsia="en-GB"/>
              </w:rPr>
              <w:t>Cllr Mary Bainbridge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C9F6DC" w14:textId="77777777" w:rsidR="00D36815" w:rsidRPr="00D36815" w:rsidRDefault="002D0695" w:rsidP="00D36815">
            <w:pPr>
              <w:spacing w:after="0"/>
              <w:rPr>
                <w:rFonts w:ascii="Arial" w:eastAsia="Times New Roman" w:hAnsi="Arial" w:cs="Arial"/>
                <w:lang w:eastAsia="en-GB"/>
              </w:rPr>
            </w:pPr>
            <w:r>
              <w:rPr>
                <w:rFonts w:ascii="Arial" w:eastAsia="Times New Roman" w:hAnsi="Arial" w:cs="Arial"/>
                <w:lang w:eastAsia="en-GB"/>
              </w:rPr>
              <w:t>Absent</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02FC4" w14:textId="79F516F0" w:rsidR="00D36815" w:rsidRPr="00D36815" w:rsidRDefault="003505B8" w:rsidP="00D36815">
            <w:pPr>
              <w:spacing w:after="0"/>
              <w:rPr>
                <w:rFonts w:ascii="Arial" w:eastAsia="Times New Roman" w:hAnsi="Arial" w:cs="Arial"/>
                <w:lang w:eastAsia="en-GB"/>
              </w:rPr>
            </w:pPr>
            <w:r>
              <w:rPr>
                <w:rFonts w:ascii="Arial" w:eastAsia="Times New Roman" w:hAnsi="Arial" w:cs="Arial"/>
                <w:lang w:eastAsia="en-GB"/>
              </w:rPr>
              <w:t xml:space="preserve">Cllr </w:t>
            </w:r>
            <w:r w:rsidR="0046779D">
              <w:rPr>
                <w:rFonts w:ascii="Arial" w:eastAsia="Times New Roman" w:hAnsi="Arial" w:cs="Arial"/>
                <w:lang w:eastAsia="en-GB"/>
              </w:rPr>
              <w:t>D</w:t>
            </w:r>
            <w:r w:rsidR="00CE5302">
              <w:rPr>
                <w:rFonts w:ascii="Arial" w:eastAsia="Times New Roman" w:hAnsi="Arial" w:cs="Arial"/>
                <w:lang w:eastAsia="en-GB"/>
              </w:rPr>
              <w:t>avid Farrar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051D83" w14:textId="32C5C47B" w:rsidR="00D36815" w:rsidRPr="00D36815" w:rsidRDefault="00CE5302" w:rsidP="00305B07">
            <w:pPr>
              <w:spacing w:after="0"/>
              <w:rPr>
                <w:rFonts w:ascii="Arial" w:eastAsia="Times New Roman" w:hAnsi="Arial" w:cs="Arial"/>
                <w:lang w:eastAsia="en-GB"/>
              </w:rPr>
            </w:pPr>
            <w:r>
              <w:rPr>
                <w:rFonts w:ascii="Arial" w:eastAsia="Times New Roman" w:hAnsi="Arial" w:cs="Arial"/>
                <w:lang w:eastAsia="en-GB"/>
              </w:rPr>
              <w:t>Present</w:t>
            </w:r>
          </w:p>
        </w:tc>
      </w:tr>
      <w:tr w:rsidR="003505B8" w:rsidRPr="00D36815" w14:paraId="48870525" w14:textId="77777777" w:rsidTr="00403EEE">
        <w:trPr>
          <w:trHeight w:val="34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78269"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Cllr Hilary Harrington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A2C1E5" w14:textId="4733663A" w:rsidR="003505B8" w:rsidRPr="00D36815" w:rsidRDefault="00B62E65" w:rsidP="003505B8">
            <w:pPr>
              <w:spacing w:after="0"/>
              <w:rPr>
                <w:rFonts w:ascii="Arial" w:eastAsia="Times New Roman" w:hAnsi="Arial" w:cs="Arial"/>
                <w:lang w:eastAsia="en-GB"/>
              </w:rPr>
            </w:pPr>
            <w:r>
              <w:rPr>
                <w:rFonts w:ascii="Arial" w:eastAsia="Times New Roman" w:hAnsi="Arial" w:cs="Arial"/>
                <w:lang w:eastAsia="en-GB"/>
              </w:rPr>
              <w:t>Present</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56089"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Cllr Mike Rollo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852271"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Present</w:t>
            </w:r>
          </w:p>
        </w:tc>
      </w:tr>
      <w:tr w:rsidR="003505B8" w:rsidRPr="00D36815" w14:paraId="7743885D" w14:textId="77777777" w:rsidTr="00403EEE">
        <w:trPr>
          <w:trHeight w:val="34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D29D7"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Cllr Bernadette Jones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9B264E"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Present</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921EE" w14:textId="77777777" w:rsidR="003505B8" w:rsidRPr="00D36815" w:rsidRDefault="003505B8" w:rsidP="003505B8">
            <w:pPr>
              <w:spacing w:after="0"/>
              <w:rPr>
                <w:rFonts w:ascii="Arial" w:hAnsi="Arial" w:cs="Arial"/>
              </w:rPr>
            </w:pPr>
            <w:r>
              <w:rPr>
                <w:rFonts w:ascii="Arial" w:eastAsia="Times New Roman" w:hAnsi="Arial" w:cs="Arial"/>
                <w:lang w:eastAsia="en-GB"/>
              </w:rPr>
              <w:t>Cllr Kate Schofield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3765A6" w14:textId="173C3EED" w:rsidR="003505B8" w:rsidRPr="00D36815" w:rsidRDefault="00B62E65" w:rsidP="003505B8">
            <w:pPr>
              <w:spacing w:after="0"/>
              <w:rPr>
                <w:rFonts w:ascii="Arial" w:hAnsi="Arial" w:cs="Arial"/>
              </w:rPr>
            </w:pPr>
            <w:r>
              <w:rPr>
                <w:rFonts w:ascii="Arial" w:eastAsia="Times New Roman" w:hAnsi="Arial" w:cs="Arial"/>
                <w:lang w:eastAsia="en-GB"/>
              </w:rPr>
              <w:t>Present</w:t>
            </w:r>
          </w:p>
        </w:tc>
      </w:tr>
      <w:tr w:rsidR="003505B8" w:rsidRPr="00D36815" w14:paraId="3BABA9A9" w14:textId="77777777" w:rsidTr="00403EEE">
        <w:trPr>
          <w:trHeight w:val="340"/>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349AC" w14:textId="77777777" w:rsidR="003505B8" w:rsidRPr="00D36815" w:rsidRDefault="003505B8" w:rsidP="003505B8">
            <w:pPr>
              <w:spacing w:after="0"/>
              <w:rPr>
                <w:rFonts w:ascii="Arial" w:eastAsia="Times New Roman" w:hAnsi="Arial" w:cs="Arial"/>
                <w:lang w:eastAsia="en-GB"/>
              </w:rPr>
            </w:pPr>
            <w:r>
              <w:rPr>
                <w:rFonts w:ascii="Arial" w:eastAsia="Times New Roman" w:hAnsi="Arial" w:cs="Arial"/>
                <w:lang w:eastAsia="en-GB"/>
              </w:rPr>
              <w:t>Cllr Paul Larkin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BE4F48" w14:textId="77777777" w:rsidR="003505B8" w:rsidRPr="00D36815" w:rsidRDefault="003505B8" w:rsidP="003505B8">
            <w:pPr>
              <w:spacing w:after="0"/>
              <w:rPr>
                <w:rFonts w:ascii="Arial" w:hAnsi="Arial" w:cs="Arial"/>
              </w:rPr>
            </w:pPr>
            <w:r>
              <w:rPr>
                <w:rFonts w:ascii="Arial" w:hAnsi="Arial" w:cs="Arial"/>
              </w:rPr>
              <w:t>Absent*</w:t>
            </w:r>
          </w:p>
        </w:tc>
        <w:tc>
          <w:tcPr>
            <w:tcW w:w="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46A79" w14:textId="77777777" w:rsidR="003505B8" w:rsidRPr="00D36815" w:rsidRDefault="003505B8" w:rsidP="003505B8">
            <w:pPr>
              <w:spacing w:after="0"/>
              <w:rPr>
                <w:rFonts w:ascii="Arial" w:eastAsia="Times New Roman" w:hAnsi="Arial" w:cs="Arial"/>
                <w:lang w:eastAsia="en-GB"/>
              </w:rPr>
            </w:pPr>
            <w:r>
              <w:rPr>
                <w:rFonts w:ascii="Arial" w:hAnsi="Arial" w:cs="Arial"/>
              </w:rPr>
              <w:t xml:space="preserve">Cllr Neil Schofield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A5A4B0" w14:textId="77777777" w:rsidR="003505B8" w:rsidRPr="00D36815" w:rsidRDefault="003505B8" w:rsidP="003505B8">
            <w:pPr>
              <w:spacing w:after="0"/>
              <w:rPr>
                <w:rFonts w:ascii="Arial" w:eastAsia="Times New Roman" w:hAnsi="Arial" w:cs="Arial"/>
                <w:lang w:eastAsia="en-GB"/>
              </w:rPr>
            </w:pPr>
            <w:r>
              <w:rPr>
                <w:rFonts w:ascii="Arial" w:hAnsi="Arial" w:cs="Arial"/>
              </w:rPr>
              <w:t>Present</w:t>
            </w:r>
          </w:p>
        </w:tc>
      </w:tr>
    </w:tbl>
    <w:p w14:paraId="43989B4D" w14:textId="77777777" w:rsidR="001441B2" w:rsidRPr="00D36815" w:rsidRDefault="001441B2">
      <w:pPr>
        <w:pStyle w:val="NoSpacing"/>
        <w:rPr>
          <w:rFonts w:ascii="Arial" w:hAnsi="Arial" w:cs="Arial"/>
        </w:rPr>
      </w:pPr>
    </w:p>
    <w:p w14:paraId="508AA9D2" w14:textId="521CBA80" w:rsidR="00434DE3" w:rsidRDefault="0057602A">
      <w:pPr>
        <w:spacing w:after="0"/>
        <w:rPr>
          <w:rFonts w:ascii="Arial" w:hAnsi="Arial" w:cs="Arial"/>
          <w:bCs/>
        </w:rPr>
      </w:pPr>
      <w:r w:rsidRPr="00681332">
        <w:rPr>
          <w:rFonts w:ascii="Arial" w:hAnsi="Arial" w:cs="Arial"/>
          <w:bCs/>
        </w:rPr>
        <w:t xml:space="preserve">In attendance: </w:t>
      </w:r>
      <w:r w:rsidR="00B62E65">
        <w:rPr>
          <w:rFonts w:ascii="Arial" w:hAnsi="Arial" w:cs="Arial"/>
          <w:bCs/>
        </w:rPr>
        <w:t>Finance Officer/DPO</w:t>
      </w:r>
      <w:r w:rsidR="00D36815" w:rsidRPr="00681332">
        <w:rPr>
          <w:rFonts w:ascii="Arial" w:hAnsi="Arial" w:cs="Arial"/>
          <w:bCs/>
        </w:rPr>
        <w:t xml:space="preserve">. </w:t>
      </w:r>
      <w:r w:rsidR="00FA3DDD" w:rsidRPr="00681332">
        <w:rPr>
          <w:rFonts w:ascii="Arial" w:hAnsi="Arial" w:cs="Arial"/>
          <w:bCs/>
        </w:rPr>
        <w:t xml:space="preserve"> </w:t>
      </w:r>
    </w:p>
    <w:p w14:paraId="72A1B6C0" w14:textId="77777777" w:rsidR="003505B8" w:rsidRDefault="003505B8">
      <w:pPr>
        <w:spacing w:after="0"/>
        <w:rPr>
          <w:rFonts w:ascii="Arial" w:hAnsi="Arial" w:cs="Arial"/>
          <w:bCs/>
        </w:rPr>
      </w:pPr>
    </w:p>
    <w:p w14:paraId="561FE61A" w14:textId="7CCF1985" w:rsidR="0020136B" w:rsidRPr="00681332" w:rsidRDefault="006773F4" w:rsidP="00586D66">
      <w:pPr>
        <w:pStyle w:val="NoSpacing"/>
        <w:rPr>
          <w:rFonts w:ascii="Arial" w:hAnsi="Arial" w:cs="Arial"/>
        </w:rPr>
      </w:pPr>
      <w:r w:rsidRPr="00681332">
        <w:rPr>
          <w:rFonts w:ascii="Arial" w:hAnsi="Arial" w:cs="Arial"/>
          <w:b/>
        </w:rPr>
        <w:t>D</w:t>
      </w:r>
      <w:r w:rsidR="00305B07" w:rsidRPr="00681332">
        <w:rPr>
          <w:rFonts w:ascii="Arial" w:hAnsi="Arial" w:cs="Arial"/>
          <w:b/>
        </w:rPr>
        <w:t>24</w:t>
      </w:r>
      <w:r w:rsidRPr="00681332">
        <w:rPr>
          <w:rFonts w:ascii="Arial" w:hAnsi="Arial" w:cs="Arial"/>
          <w:b/>
        </w:rPr>
        <w:t>.</w:t>
      </w:r>
      <w:r w:rsidR="00CE5302">
        <w:rPr>
          <w:rFonts w:ascii="Arial" w:hAnsi="Arial" w:cs="Arial"/>
          <w:b/>
        </w:rPr>
        <w:t>52</w:t>
      </w:r>
      <w:r w:rsidR="003C4B87" w:rsidRPr="00681332">
        <w:rPr>
          <w:rFonts w:ascii="Arial" w:hAnsi="Arial" w:cs="Arial"/>
          <w:b/>
        </w:rPr>
        <w:tab/>
      </w:r>
      <w:r w:rsidR="002D0695">
        <w:rPr>
          <w:rFonts w:ascii="Arial" w:hAnsi="Arial" w:cs="Arial"/>
          <w:b/>
        </w:rPr>
        <w:t xml:space="preserve"> </w:t>
      </w:r>
      <w:r w:rsidR="00681332" w:rsidRPr="00681332">
        <w:rPr>
          <w:rFonts w:ascii="Arial" w:hAnsi="Arial" w:cs="Arial"/>
          <w:b/>
        </w:rPr>
        <w:t>A</w:t>
      </w:r>
      <w:r w:rsidR="002D0695">
        <w:rPr>
          <w:rFonts w:ascii="Arial" w:hAnsi="Arial" w:cs="Arial"/>
          <w:b/>
        </w:rPr>
        <w:t>bsences</w:t>
      </w:r>
      <w:r w:rsidR="00586D66" w:rsidRPr="00681332">
        <w:rPr>
          <w:rFonts w:ascii="Arial" w:hAnsi="Arial" w:cs="Arial"/>
          <w:b/>
        </w:rPr>
        <w:t xml:space="preserve">: </w:t>
      </w:r>
      <w:r w:rsidR="003505B8" w:rsidRPr="003505B8">
        <w:rPr>
          <w:rFonts w:ascii="Arial" w:hAnsi="Arial" w:cs="Arial"/>
          <w:bCs/>
        </w:rPr>
        <w:t>Notified absence w</w:t>
      </w:r>
      <w:r w:rsidR="0046595C">
        <w:rPr>
          <w:rFonts w:ascii="Arial" w:hAnsi="Arial" w:cs="Arial"/>
          <w:bCs/>
        </w:rPr>
        <w:t>as</w:t>
      </w:r>
      <w:r w:rsidR="003505B8" w:rsidRPr="003505B8">
        <w:rPr>
          <w:rFonts w:ascii="Arial" w:hAnsi="Arial" w:cs="Arial"/>
          <w:bCs/>
        </w:rPr>
        <w:t xml:space="preserve"> received prior to the meeting from</w:t>
      </w:r>
      <w:r w:rsidR="003505B8">
        <w:rPr>
          <w:rFonts w:ascii="Arial" w:hAnsi="Arial" w:cs="Arial"/>
          <w:b/>
        </w:rPr>
        <w:t xml:space="preserve"> </w:t>
      </w:r>
      <w:r w:rsidR="003505B8">
        <w:rPr>
          <w:rFonts w:ascii="Arial" w:hAnsi="Arial" w:cs="Arial"/>
        </w:rPr>
        <w:t xml:space="preserve">Cllr Paul Larkin. </w:t>
      </w:r>
      <w:r w:rsidR="008D4634" w:rsidRPr="00681332">
        <w:rPr>
          <w:rFonts w:ascii="Arial" w:hAnsi="Arial" w:cs="Arial"/>
        </w:rPr>
        <w:t xml:space="preserve"> </w:t>
      </w:r>
    </w:p>
    <w:p w14:paraId="20CB4CB0" w14:textId="77777777" w:rsidR="00624EFE" w:rsidRDefault="00624EFE" w:rsidP="00586D66">
      <w:pPr>
        <w:pStyle w:val="NoSpacing"/>
        <w:rPr>
          <w:rFonts w:ascii="Arial" w:hAnsi="Arial" w:cs="Arial"/>
          <w:b/>
        </w:rPr>
      </w:pPr>
    </w:p>
    <w:p w14:paraId="3249BC3A" w14:textId="1C76D892" w:rsidR="00434DE3" w:rsidRPr="00681332" w:rsidRDefault="00305B07" w:rsidP="00586D66">
      <w:pPr>
        <w:pStyle w:val="NoSpacing"/>
        <w:rPr>
          <w:rFonts w:ascii="Arial" w:hAnsi="Arial" w:cs="Arial"/>
        </w:rPr>
      </w:pPr>
      <w:r w:rsidRPr="00681332">
        <w:rPr>
          <w:rFonts w:ascii="Arial" w:hAnsi="Arial" w:cs="Arial"/>
          <w:b/>
        </w:rPr>
        <w:t>D24.</w:t>
      </w:r>
      <w:r w:rsidR="00CE5302">
        <w:rPr>
          <w:rFonts w:ascii="Arial" w:hAnsi="Arial" w:cs="Arial"/>
          <w:b/>
        </w:rPr>
        <w:t>53</w:t>
      </w:r>
      <w:r w:rsidR="002D0695">
        <w:rPr>
          <w:rFonts w:ascii="Arial" w:hAnsi="Arial" w:cs="Arial"/>
          <w:b/>
        </w:rPr>
        <w:t xml:space="preserve"> </w:t>
      </w:r>
      <w:r w:rsidR="003C4B87" w:rsidRPr="00681332">
        <w:rPr>
          <w:rFonts w:ascii="Arial" w:hAnsi="Arial" w:cs="Arial"/>
          <w:b/>
        </w:rPr>
        <w:t>Declarations of Interest</w:t>
      </w:r>
      <w:r w:rsidR="00586D66" w:rsidRPr="00681332">
        <w:rPr>
          <w:rFonts w:ascii="Arial" w:hAnsi="Arial" w:cs="Arial"/>
          <w:b/>
        </w:rPr>
        <w:t>:</w:t>
      </w:r>
      <w:r w:rsidR="00586D66" w:rsidRPr="00681332">
        <w:rPr>
          <w:rFonts w:ascii="Arial" w:hAnsi="Arial" w:cs="Arial"/>
        </w:rPr>
        <w:t xml:space="preserve"> </w:t>
      </w:r>
      <w:r w:rsidR="00D36815" w:rsidRPr="00681332">
        <w:rPr>
          <w:rFonts w:ascii="Arial" w:hAnsi="Arial" w:cs="Arial"/>
        </w:rPr>
        <w:t xml:space="preserve">None. </w:t>
      </w:r>
    </w:p>
    <w:p w14:paraId="51C6D110" w14:textId="77777777" w:rsidR="00624EFE" w:rsidRDefault="00624EFE" w:rsidP="00586D66">
      <w:pPr>
        <w:pStyle w:val="NoSpacing"/>
        <w:rPr>
          <w:rFonts w:ascii="Arial" w:hAnsi="Arial" w:cs="Arial"/>
          <w:b/>
        </w:rPr>
      </w:pPr>
    </w:p>
    <w:p w14:paraId="534F4467" w14:textId="10EE6BCC" w:rsidR="00434DE3" w:rsidRPr="00681332" w:rsidRDefault="00305B07" w:rsidP="00586D66">
      <w:pPr>
        <w:pStyle w:val="NoSpacing"/>
        <w:rPr>
          <w:rFonts w:ascii="Arial" w:hAnsi="Arial" w:cs="Arial"/>
        </w:rPr>
      </w:pPr>
      <w:r w:rsidRPr="00681332">
        <w:rPr>
          <w:rFonts w:ascii="Arial" w:hAnsi="Arial" w:cs="Arial"/>
          <w:b/>
        </w:rPr>
        <w:t>D24.</w:t>
      </w:r>
      <w:r w:rsidR="00CE5302">
        <w:rPr>
          <w:rFonts w:ascii="Arial" w:hAnsi="Arial" w:cs="Arial"/>
          <w:b/>
        </w:rPr>
        <w:t>54</w:t>
      </w:r>
      <w:r w:rsidR="001F1739" w:rsidRPr="00681332">
        <w:rPr>
          <w:rFonts w:ascii="Arial" w:hAnsi="Arial" w:cs="Arial"/>
          <w:b/>
        </w:rPr>
        <w:tab/>
      </w:r>
      <w:r w:rsidR="002D0695">
        <w:rPr>
          <w:rFonts w:ascii="Arial" w:hAnsi="Arial" w:cs="Arial"/>
          <w:b/>
        </w:rPr>
        <w:t xml:space="preserve"> </w:t>
      </w:r>
      <w:r w:rsidR="003C4B87" w:rsidRPr="00681332">
        <w:rPr>
          <w:rFonts w:ascii="Arial" w:hAnsi="Arial" w:cs="Arial"/>
          <w:b/>
        </w:rPr>
        <w:t>Exclusion of Press and Public</w:t>
      </w:r>
      <w:r w:rsidR="00586D66" w:rsidRPr="00681332">
        <w:rPr>
          <w:rFonts w:ascii="Arial" w:hAnsi="Arial" w:cs="Arial"/>
        </w:rPr>
        <w:t xml:space="preserve">: </w:t>
      </w:r>
      <w:r w:rsidR="001F1739" w:rsidRPr="00681332">
        <w:rPr>
          <w:rFonts w:ascii="Arial" w:hAnsi="Arial" w:cs="Arial"/>
        </w:rPr>
        <w:t>None</w:t>
      </w:r>
      <w:r w:rsidR="00FA3DDD" w:rsidRPr="00681332">
        <w:rPr>
          <w:rFonts w:ascii="Arial" w:hAnsi="Arial" w:cs="Arial"/>
        </w:rPr>
        <w:t>.</w:t>
      </w:r>
    </w:p>
    <w:p w14:paraId="23000B58" w14:textId="77777777" w:rsidR="00624EFE" w:rsidRDefault="00624EFE" w:rsidP="00586D66">
      <w:pPr>
        <w:pStyle w:val="NoSpacing"/>
        <w:rPr>
          <w:rFonts w:ascii="Arial" w:hAnsi="Arial" w:cs="Arial"/>
          <w:b/>
          <w:bCs/>
        </w:rPr>
      </w:pPr>
    </w:p>
    <w:p w14:paraId="53C00656" w14:textId="2D621582" w:rsidR="00241BCE" w:rsidRDefault="00305B07" w:rsidP="00586D66">
      <w:pPr>
        <w:pStyle w:val="NoSpacing"/>
        <w:rPr>
          <w:rFonts w:ascii="Arial" w:hAnsi="Arial" w:cs="Arial"/>
          <w:bCs/>
        </w:rPr>
      </w:pPr>
      <w:r w:rsidRPr="00681332">
        <w:rPr>
          <w:rFonts w:ascii="Arial" w:hAnsi="Arial" w:cs="Arial"/>
          <w:b/>
          <w:bCs/>
        </w:rPr>
        <w:t>D24.</w:t>
      </w:r>
      <w:r w:rsidR="00CE5302">
        <w:rPr>
          <w:rFonts w:ascii="Arial" w:hAnsi="Arial" w:cs="Arial"/>
          <w:b/>
          <w:bCs/>
        </w:rPr>
        <w:t>55</w:t>
      </w:r>
      <w:r w:rsidR="002D0695">
        <w:rPr>
          <w:rFonts w:ascii="Arial" w:hAnsi="Arial" w:cs="Arial"/>
          <w:b/>
          <w:bCs/>
        </w:rPr>
        <w:t xml:space="preserve"> </w:t>
      </w:r>
      <w:r w:rsidR="00715418" w:rsidRPr="00681332">
        <w:rPr>
          <w:rFonts w:ascii="Arial" w:hAnsi="Arial" w:cs="Arial"/>
          <w:b/>
          <w:bCs/>
        </w:rPr>
        <w:t>Public Participation</w:t>
      </w:r>
      <w:r w:rsidR="00586D66" w:rsidRPr="00681332">
        <w:rPr>
          <w:rFonts w:ascii="Arial" w:hAnsi="Arial" w:cs="Arial"/>
          <w:b/>
          <w:bCs/>
        </w:rPr>
        <w:t>:</w:t>
      </w:r>
      <w:r w:rsidR="00586D66" w:rsidRPr="00681332">
        <w:rPr>
          <w:rFonts w:ascii="Arial" w:hAnsi="Arial" w:cs="Arial"/>
          <w:bCs/>
        </w:rPr>
        <w:t xml:space="preserve"> </w:t>
      </w:r>
      <w:r w:rsidR="0046595C">
        <w:rPr>
          <w:rFonts w:ascii="Arial" w:hAnsi="Arial" w:cs="Arial"/>
          <w:bCs/>
        </w:rPr>
        <w:t>None</w:t>
      </w:r>
      <w:r w:rsidR="001A7019">
        <w:rPr>
          <w:rFonts w:ascii="Arial" w:hAnsi="Arial" w:cs="Arial"/>
          <w:bCs/>
        </w:rPr>
        <w:t>.</w:t>
      </w:r>
    </w:p>
    <w:p w14:paraId="08BFE324" w14:textId="77777777" w:rsidR="002D0695" w:rsidRDefault="002D0695" w:rsidP="00586D66">
      <w:pPr>
        <w:pStyle w:val="NoSpacing"/>
        <w:rPr>
          <w:rFonts w:ascii="Arial" w:hAnsi="Arial" w:cs="Arial"/>
        </w:rPr>
      </w:pPr>
    </w:p>
    <w:p w14:paraId="4479A402" w14:textId="422E26E9" w:rsidR="0020136B" w:rsidRDefault="00305B07" w:rsidP="00586D66">
      <w:pPr>
        <w:pStyle w:val="NoSpacing"/>
        <w:rPr>
          <w:rFonts w:ascii="Arial" w:hAnsi="Arial" w:cs="Arial"/>
          <w:b/>
        </w:rPr>
      </w:pPr>
      <w:r w:rsidRPr="00681332">
        <w:rPr>
          <w:rFonts w:ascii="Arial" w:hAnsi="Arial" w:cs="Arial"/>
          <w:b/>
        </w:rPr>
        <w:t>D24.</w:t>
      </w:r>
      <w:r w:rsidR="00CE5302">
        <w:rPr>
          <w:rFonts w:ascii="Arial" w:hAnsi="Arial" w:cs="Arial"/>
          <w:b/>
        </w:rPr>
        <w:t>56</w:t>
      </w:r>
      <w:r w:rsidR="002D0695">
        <w:rPr>
          <w:rFonts w:ascii="Arial" w:hAnsi="Arial" w:cs="Arial"/>
          <w:b/>
        </w:rPr>
        <w:t xml:space="preserve"> </w:t>
      </w:r>
      <w:r w:rsidR="00241BCE" w:rsidRPr="00681332">
        <w:rPr>
          <w:rFonts w:ascii="Arial" w:hAnsi="Arial" w:cs="Arial"/>
          <w:b/>
        </w:rPr>
        <w:t>Minutes of previous</w:t>
      </w:r>
      <w:r w:rsidR="003C4B87" w:rsidRPr="00681332">
        <w:rPr>
          <w:rFonts w:ascii="Arial" w:hAnsi="Arial" w:cs="Arial"/>
          <w:b/>
        </w:rPr>
        <w:t xml:space="preserve"> meeting</w:t>
      </w:r>
      <w:r w:rsidR="006E23A4" w:rsidRPr="00681332">
        <w:rPr>
          <w:rFonts w:ascii="Arial" w:hAnsi="Arial" w:cs="Arial"/>
          <w:b/>
        </w:rPr>
        <w:t>s</w:t>
      </w:r>
      <w:r w:rsidR="00586D66" w:rsidRPr="00681332">
        <w:rPr>
          <w:rFonts w:ascii="Arial" w:hAnsi="Arial" w:cs="Arial"/>
          <w:b/>
        </w:rPr>
        <w:t xml:space="preserve"> </w:t>
      </w:r>
    </w:p>
    <w:p w14:paraId="0995C8F5" w14:textId="4E2541AA" w:rsidR="003505B8" w:rsidRPr="009251EF" w:rsidRDefault="0020136B" w:rsidP="00624EFE">
      <w:pPr>
        <w:pStyle w:val="NoSpacing"/>
        <w:rPr>
          <w:rFonts w:ascii="Arial" w:hAnsi="Arial" w:cs="Arial"/>
        </w:rPr>
      </w:pPr>
      <w:r w:rsidRPr="00681332">
        <w:rPr>
          <w:rFonts w:ascii="Arial" w:hAnsi="Arial" w:cs="Arial"/>
          <w:b/>
        </w:rPr>
        <w:t>Resolved:</w:t>
      </w:r>
      <w:r w:rsidRPr="00681332">
        <w:rPr>
          <w:rFonts w:ascii="Arial" w:hAnsi="Arial" w:cs="Arial"/>
        </w:rPr>
        <w:t xml:space="preserve"> To approve the minutes of the </w:t>
      </w:r>
      <w:r w:rsidR="00CE5302">
        <w:rPr>
          <w:rFonts w:ascii="Arial" w:hAnsi="Arial" w:cs="Arial"/>
        </w:rPr>
        <w:t>30</w:t>
      </w:r>
      <w:r w:rsidR="00CE5302" w:rsidRPr="00CE5302">
        <w:rPr>
          <w:rFonts w:ascii="Arial" w:hAnsi="Arial" w:cs="Arial"/>
          <w:vertAlign w:val="superscript"/>
        </w:rPr>
        <w:t>th</w:t>
      </w:r>
      <w:r w:rsidR="00CE5302">
        <w:rPr>
          <w:rFonts w:ascii="Arial" w:hAnsi="Arial" w:cs="Arial"/>
        </w:rPr>
        <w:t xml:space="preserve"> October</w:t>
      </w:r>
      <w:r w:rsidR="0046595C" w:rsidRPr="0046595C">
        <w:rPr>
          <w:rFonts w:ascii="Arial" w:hAnsi="Arial" w:cs="Arial"/>
        </w:rPr>
        <w:t xml:space="preserve"> 2024 </w:t>
      </w:r>
      <w:r w:rsidRPr="00681332">
        <w:rPr>
          <w:rFonts w:ascii="Arial" w:hAnsi="Arial" w:cs="Arial"/>
        </w:rPr>
        <w:t>meeting and affirm</w:t>
      </w:r>
      <w:r w:rsidR="002D0695">
        <w:rPr>
          <w:rFonts w:ascii="Arial" w:hAnsi="Arial" w:cs="Arial"/>
        </w:rPr>
        <w:t xml:space="preserve"> </w:t>
      </w:r>
      <w:r w:rsidRPr="00681332">
        <w:rPr>
          <w:rFonts w:ascii="Arial" w:hAnsi="Arial" w:cs="Arial"/>
        </w:rPr>
        <w:t>them a true record</w:t>
      </w:r>
      <w:r w:rsidR="002D0695">
        <w:rPr>
          <w:rFonts w:ascii="Arial" w:hAnsi="Arial" w:cs="Arial"/>
        </w:rPr>
        <w:t xml:space="preserve">. </w:t>
      </w:r>
    </w:p>
    <w:p w14:paraId="524B0584" w14:textId="77777777" w:rsidR="00BC4DA1" w:rsidRDefault="00BC4DA1" w:rsidP="00586D66">
      <w:pPr>
        <w:pStyle w:val="NoSpacing"/>
        <w:rPr>
          <w:rFonts w:ascii="Arial" w:hAnsi="Arial" w:cs="Arial"/>
          <w:b/>
          <w:color w:val="FF0000"/>
        </w:rPr>
      </w:pPr>
    </w:p>
    <w:p w14:paraId="2EEE7D7A" w14:textId="77777777" w:rsidR="00403EEE" w:rsidRDefault="00403EEE" w:rsidP="00403EEE">
      <w:pPr>
        <w:pStyle w:val="NoSpacing"/>
        <w:rPr>
          <w:rFonts w:ascii="Arial" w:hAnsi="Arial" w:cs="Arial"/>
        </w:rPr>
      </w:pPr>
      <w:r w:rsidRPr="00CE5302">
        <w:rPr>
          <w:rFonts w:ascii="Arial" w:hAnsi="Arial" w:cs="Arial"/>
        </w:rPr>
        <w:t>Cllr Kate Schofield</w:t>
      </w:r>
      <w:r>
        <w:rPr>
          <w:rFonts w:ascii="Arial" w:hAnsi="Arial" w:cs="Arial"/>
        </w:rPr>
        <w:t xml:space="preserve"> &amp; </w:t>
      </w:r>
      <w:r w:rsidRPr="00CE5302">
        <w:rPr>
          <w:rFonts w:ascii="Arial" w:hAnsi="Arial" w:cs="Arial"/>
        </w:rPr>
        <w:t>Cllr Neil Schofield</w:t>
      </w:r>
      <w:r>
        <w:rPr>
          <w:rFonts w:ascii="Arial" w:hAnsi="Arial" w:cs="Arial"/>
        </w:rPr>
        <w:t xml:space="preserve"> joined the meeting at 6:05pm</w:t>
      </w:r>
    </w:p>
    <w:p w14:paraId="0E5085D8" w14:textId="77777777" w:rsidR="00403EEE" w:rsidRPr="00681332" w:rsidRDefault="00403EEE" w:rsidP="00403EEE">
      <w:pPr>
        <w:pStyle w:val="NoSpacing"/>
        <w:rPr>
          <w:rFonts w:ascii="Arial" w:hAnsi="Arial" w:cs="Arial"/>
        </w:rPr>
      </w:pPr>
    </w:p>
    <w:p w14:paraId="5CE37CEC" w14:textId="178133A4" w:rsidR="0034341A" w:rsidRPr="00681332" w:rsidRDefault="00305B07" w:rsidP="00586D66">
      <w:pPr>
        <w:pStyle w:val="NoSpacing"/>
        <w:rPr>
          <w:rFonts w:ascii="Arial" w:hAnsi="Arial" w:cs="Arial"/>
        </w:rPr>
      </w:pPr>
      <w:r w:rsidRPr="00681332">
        <w:rPr>
          <w:rFonts w:ascii="Arial" w:hAnsi="Arial" w:cs="Arial"/>
          <w:b/>
        </w:rPr>
        <w:t>D24.</w:t>
      </w:r>
      <w:r w:rsidR="00CE5302">
        <w:rPr>
          <w:rFonts w:ascii="Arial" w:hAnsi="Arial" w:cs="Arial"/>
          <w:b/>
        </w:rPr>
        <w:t>57</w:t>
      </w:r>
      <w:r w:rsidR="00496509" w:rsidRPr="00681332">
        <w:rPr>
          <w:rFonts w:ascii="Arial" w:hAnsi="Arial" w:cs="Arial"/>
          <w:b/>
        </w:rPr>
        <w:tab/>
      </w:r>
      <w:r w:rsidR="00582ED5">
        <w:rPr>
          <w:rFonts w:ascii="Arial" w:hAnsi="Arial" w:cs="Arial"/>
          <w:b/>
        </w:rPr>
        <w:t xml:space="preserve"> </w:t>
      </w:r>
      <w:r w:rsidR="005B4174" w:rsidRPr="00681332">
        <w:rPr>
          <w:rFonts w:ascii="Arial" w:hAnsi="Arial" w:cs="Arial"/>
          <w:b/>
        </w:rPr>
        <w:t>Public Questions</w:t>
      </w:r>
      <w:r w:rsidR="00586D66" w:rsidRPr="00681332">
        <w:rPr>
          <w:rFonts w:ascii="Arial" w:hAnsi="Arial" w:cs="Arial"/>
          <w:b/>
        </w:rPr>
        <w:t>:</w:t>
      </w:r>
      <w:r w:rsidR="00586D66" w:rsidRPr="00681332">
        <w:rPr>
          <w:rFonts w:ascii="Arial" w:hAnsi="Arial" w:cs="Arial"/>
        </w:rPr>
        <w:t xml:space="preserve"> </w:t>
      </w:r>
      <w:r w:rsidR="00D36815" w:rsidRPr="00681332">
        <w:rPr>
          <w:rFonts w:ascii="Arial" w:hAnsi="Arial" w:cs="Arial"/>
        </w:rPr>
        <w:t xml:space="preserve">None. </w:t>
      </w:r>
    </w:p>
    <w:p w14:paraId="1E3C5748" w14:textId="77777777" w:rsidR="00624EFE" w:rsidRDefault="00624EFE" w:rsidP="00586D66">
      <w:pPr>
        <w:pStyle w:val="NoSpacing"/>
        <w:rPr>
          <w:rFonts w:ascii="Arial" w:hAnsi="Arial" w:cs="Arial"/>
          <w:b/>
          <w:bCs/>
        </w:rPr>
      </w:pPr>
    </w:p>
    <w:p w14:paraId="0BED2E11" w14:textId="6D5D949C" w:rsidR="005B4174" w:rsidRPr="00681332" w:rsidRDefault="00305B07" w:rsidP="00586D66">
      <w:pPr>
        <w:pStyle w:val="NoSpacing"/>
        <w:rPr>
          <w:rFonts w:ascii="Arial" w:hAnsi="Arial" w:cs="Arial"/>
          <w:bCs/>
        </w:rPr>
      </w:pPr>
      <w:r w:rsidRPr="00681332">
        <w:rPr>
          <w:rFonts w:ascii="Arial" w:hAnsi="Arial" w:cs="Arial"/>
          <w:b/>
          <w:bCs/>
        </w:rPr>
        <w:t>D24.</w:t>
      </w:r>
      <w:r w:rsidR="00CE5302">
        <w:rPr>
          <w:rFonts w:ascii="Arial" w:hAnsi="Arial" w:cs="Arial"/>
          <w:b/>
          <w:bCs/>
        </w:rPr>
        <w:t>58</w:t>
      </w:r>
      <w:r w:rsidR="00496509" w:rsidRPr="00681332">
        <w:rPr>
          <w:rFonts w:ascii="Arial" w:hAnsi="Arial" w:cs="Arial"/>
          <w:b/>
          <w:bCs/>
        </w:rPr>
        <w:tab/>
      </w:r>
      <w:r w:rsidR="00582ED5">
        <w:rPr>
          <w:rFonts w:ascii="Arial" w:hAnsi="Arial" w:cs="Arial"/>
          <w:b/>
          <w:bCs/>
        </w:rPr>
        <w:t xml:space="preserve"> </w:t>
      </w:r>
      <w:r w:rsidR="005B4174" w:rsidRPr="00681332">
        <w:rPr>
          <w:rFonts w:ascii="Arial" w:hAnsi="Arial" w:cs="Arial"/>
          <w:b/>
          <w:bCs/>
        </w:rPr>
        <w:t>Questions and Statements from Members</w:t>
      </w:r>
      <w:r w:rsidR="0034341A" w:rsidRPr="00681332">
        <w:rPr>
          <w:rFonts w:ascii="Arial" w:hAnsi="Arial" w:cs="Arial"/>
          <w:b/>
          <w:bCs/>
        </w:rPr>
        <w:t>:</w:t>
      </w:r>
      <w:r w:rsidR="0034341A" w:rsidRPr="00681332">
        <w:rPr>
          <w:rFonts w:ascii="Arial" w:hAnsi="Arial" w:cs="Arial"/>
          <w:bCs/>
        </w:rPr>
        <w:t xml:space="preserve"> </w:t>
      </w:r>
      <w:r w:rsidR="006E23A4" w:rsidRPr="00681332">
        <w:rPr>
          <w:rFonts w:ascii="Arial" w:hAnsi="Arial" w:cs="Arial"/>
          <w:bCs/>
        </w:rPr>
        <w:t>None</w:t>
      </w:r>
      <w:r w:rsidR="00D36815" w:rsidRPr="00681332">
        <w:rPr>
          <w:rFonts w:ascii="Arial" w:hAnsi="Arial" w:cs="Arial"/>
          <w:bCs/>
        </w:rPr>
        <w:t xml:space="preserve">. </w:t>
      </w:r>
    </w:p>
    <w:p w14:paraId="250CEB8A" w14:textId="77777777" w:rsidR="00624EFE" w:rsidRDefault="00624EFE" w:rsidP="00586D66">
      <w:pPr>
        <w:pStyle w:val="NoSpacing"/>
        <w:rPr>
          <w:rFonts w:ascii="Arial" w:hAnsi="Arial" w:cs="Arial"/>
          <w:b/>
          <w:bCs/>
        </w:rPr>
      </w:pPr>
    </w:p>
    <w:p w14:paraId="7BB4CACC" w14:textId="5CAA1773" w:rsidR="00681332" w:rsidRDefault="00586D66" w:rsidP="00586D66">
      <w:pPr>
        <w:pStyle w:val="NoSpacing"/>
        <w:rPr>
          <w:rFonts w:ascii="Arial" w:hAnsi="Arial" w:cs="Arial"/>
          <w:bCs/>
        </w:rPr>
      </w:pPr>
      <w:r w:rsidRPr="00681332">
        <w:rPr>
          <w:rFonts w:ascii="Arial" w:hAnsi="Arial" w:cs="Arial"/>
          <w:b/>
          <w:bCs/>
        </w:rPr>
        <w:t>D</w:t>
      </w:r>
      <w:r w:rsidR="00305B07" w:rsidRPr="00681332">
        <w:rPr>
          <w:rFonts w:ascii="Arial" w:hAnsi="Arial" w:cs="Arial"/>
          <w:b/>
          <w:bCs/>
        </w:rPr>
        <w:t>24.</w:t>
      </w:r>
      <w:r w:rsidR="00CE5302">
        <w:rPr>
          <w:rFonts w:ascii="Arial" w:hAnsi="Arial" w:cs="Arial"/>
          <w:b/>
          <w:bCs/>
        </w:rPr>
        <w:t>59</w:t>
      </w:r>
      <w:r w:rsidR="00305B07" w:rsidRPr="00681332">
        <w:rPr>
          <w:rFonts w:ascii="Arial" w:hAnsi="Arial" w:cs="Arial"/>
          <w:b/>
          <w:bCs/>
        </w:rPr>
        <w:tab/>
      </w:r>
      <w:r w:rsidR="00582ED5">
        <w:rPr>
          <w:rFonts w:ascii="Arial" w:hAnsi="Arial" w:cs="Arial"/>
          <w:b/>
          <w:bCs/>
        </w:rPr>
        <w:t xml:space="preserve"> </w:t>
      </w:r>
      <w:r w:rsidR="005B4174" w:rsidRPr="00681332">
        <w:rPr>
          <w:rFonts w:ascii="Arial" w:hAnsi="Arial" w:cs="Arial"/>
          <w:b/>
          <w:bCs/>
        </w:rPr>
        <w:t>Motions on Notice</w:t>
      </w:r>
      <w:r w:rsidR="0034341A" w:rsidRPr="00681332">
        <w:rPr>
          <w:rFonts w:ascii="Arial" w:hAnsi="Arial" w:cs="Arial"/>
          <w:b/>
          <w:bCs/>
        </w:rPr>
        <w:t>:</w:t>
      </w:r>
      <w:r w:rsidR="0034341A" w:rsidRPr="00681332">
        <w:rPr>
          <w:rFonts w:ascii="Arial" w:hAnsi="Arial" w:cs="Arial"/>
          <w:bCs/>
        </w:rPr>
        <w:t xml:space="preserve"> </w:t>
      </w:r>
      <w:r w:rsidR="006E23A4" w:rsidRPr="00681332">
        <w:rPr>
          <w:rFonts w:ascii="Arial" w:hAnsi="Arial" w:cs="Arial"/>
          <w:bCs/>
        </w:rPr>
        <w:t>None</w:t>
      </w:r>
      <w:r w:rsidR="00D36815" w:rsidRPr="00681332">
        <w:rPr>
          <w:rFonts w:ascii="Arial" w:hAnsi="Arial" w:cs="Arial"/>
          <w:bCs/>
        </w:rPr>
        <w:t xml:space="preserve">. </w:t>
      </w:r>
    </w:p>
    <w:p w14:paraId="61D4E0C1" w14:textId="77777777" w:rsidR="00681332" w:rsidRDefault="00681332" w:rsidP="00586D66">
      <w:pPr>
        <w:pStyle w:val="NoSpacing"/>
        <w:rPr>
          <w:rFonts w:ascii="Arial" w:hAnsi="Arial" w:cs="Arial"/>
          <w:bCs/>
        </w:rPr>
      </w:pPr>
    </w:p>
    <w:p w14:paraId="5E128007" w14:textId="5EA45B67" w:rsidR="0046595C" w:rsidRPr="001A7019" w:rsidRDefault="001429A5" w:rsidP="0046595C">
      <w:pPr>
        <w:pStyle w:val="NoSpacing"/>
        <w:rPr>
          <w:rFonts w:ascii="Arial" w:hAnsi="Arial" w:cs="Arial"/>
          <w:b/>
        </w:rPr>
      </w:pPr>
      <w:r w:rsidRPr="00D0362A">
        <w:rPr>
          <w:rFonts w:ascii="Arial" w:hAnsi="Arial" w:cs="Arial"/>
          <w:b/>
        </w:rPr>
        <w:t>D</w:t>
      </w:r>
      <w:r w:rsidR="00681332" w:rsidRPr="00D0362A">
        <w:rPr>
          <w:rFonts w:ascii="Arial" w:hAnsi="Arial" w:cs="Arial"/>
          <w:b/>
        </w:rPr>
        <w:t>24.</w:t>
      </w:r>
      <w:r w:rsidR="00CE5302">
        <w:rPr>
          <w:rFonts w:ascii="Arial" w:hAnsi="Arial" w:cs="Arial"/>
          <w:b/>
        </w:rPr>
        <w:t>60</w:t>
      </w:r>
      <w:r w:rsidR="00681332" w:rsidRPr="00D0362A">
        <w:rPr>
          <w:rFonts w:ascii="Arial" w:hAnsi="Arial" w:cs="Arial"/>
          <w:b/>
        </w:rPr>
        <w:tab/>
      </w:r>
      <w:r w:rsidR="00582ED5">
        <w:rPr>
          <w:rFonts w:ascii="Arial" w:hAnsi="Arial" w:cs="Arial"/>
          <w:b/>
        </w:rPr>
        <w:t xml:space="preserve"> </w:t>
      </w:r>
      <w:r w:rsidR="0046595C" w:rsidRPr="001A7019">
        <w:rPr>
          <w:rFonts w:ascii="Arial" w:hAnsi="Arial" w:cs="Arial"/>
          <w:b/>
        </w:rPr>
        <w:t>Budget</w:t>
      </w:r>
    </w:p>
    <w:p w14:paraId="06C667CF" w14:textId="77777777" w:rsidR="0046595C" w:rsidRDefault="0046595C" w:rsidP="0046595C">
      <w:pPr>
        <w:pStyle w:val="NoSpacing"/>
        <w:rPr>
          <w:rFonts w:ascii="Arial" w:hAnsi="Arial" w:cs="Arial"/>
          <w:bCs/>
        </w:rPr>
      </w:pPr>
      <w:r>
        <w:rPr>
          <w:rFonts w:ascii="Arial" w:hAnsi="Arial" w:cs="Arial"/>
          <w:bCs/>
        </w:rPr>
        <w:t>Committee noted the report for information.</w:t>
      </w:r>
    </w:p>
    <w:p w14:paraId="6E4C5B39" w14:textId="04892CD2" w:rsidR="009251EF" w:rsidRPr="009251EF" w:rsidRDefault="009251EF" w:rsidP="0046595C">
      <w:pPr>
        <w:pStyle w:val="NoSpacing"/>
        <w:rPr>
          <w:rFonts w:ascii="Arial" w:hAnsi="Arial" w:cs="Arial"/>
          <w:bCs/>
        </w:rPr>
      </w:pPr>
      <w:r w:rsidRPr="009251EF">
        <w:rPr>
          <w:rFonts w:ascii="Arial" w:hAnsi="Arial" w:cs="Arial"/>
          <w:bCs/>
        </w:rPr>
        <w:t xml:space="preserve"> </w:t>
      </w:r>
    </w:p>
    <w:p w14:paraId="7B5DAC3A" w14:textId="4B449D4C" w:rsidR="00681550" w:rsidRDefault="009251EF" w:rsidP="0073235E">
      <w:pPr>
        <w:pStyle w:val="NoSpacing"/>
        <w:rPr>
          <w:rFonts w:ascii="Arial" w:hAnsi="Arial" w:cs="Arial"/>
          <w:b/>
        </w:rPr>
      </w:pPr>
      <w:r>
        <w:rPr>
          <w:rFonts w:ascii="Arial" w:hAnsi="Arial" w:cs="Arial"/>
          <w:b/>
        </w:rPr>
        <w:t>D24.</w:t>
      </w:r>
      <w:r w:rsidR="00CE5302">
        <w:rPr>
          <w:rFonts w:ascii="Arial" w:hAnsi="Arial" w:cs="Arial"/>
          <w:b/>
        </w:rPr>
        <w:t>61</w:t>
      </w:r>
      <w:r>
        <w:rPr>
          <w:rFonts w:ascii="Arial" w:hAnsi="Arial" w:cs="Arial"/>
          <w:b/>
        </w:rPr>
        <w:t xml:space="preserve"> </w:t>
      </w:r>
      <w:r w:rsidR="00681550">
        <w:rPr>
          <w:rFonts w:ascii="Arial" w:hAnsi="Arial" w:cs="Arial"/>
          <w:b/>
        </w:rPr>
        <w:t>Pre-meeting planning applications</w:t>
      </w:r>
    </w:p>
    <w:p w14:paraId="53A52E05" w14:textId="77777777" w:rsidR="00681550" w:rsidRDefault="00681550" w:rsidP="0073235E">
      <w:pPr>
        <w:pStyle w:val="NoSpacing"/>
        <w:rPr>
          <w:rFonts w:ascii="Arial" w:hAnsi="Arial" w:cs="Arial"/>
          <w:bCs/>
        </w:rPr>
      </w:pPr>
      <w:r w:rsidRPr="00681550">
        <w:rPr>
          <w:rFonts w:ascii="Arial" w:hAnsi="Arial" w:cs="Arial"/>
          <w:bCs/>
        </w:rPr>
        <w:t xml:space="preserve">Committee noted the report for information. </w:t>
      </w:r>
    </w:p>
    <w:p w14:paraId="77CC1FF8" w14:textId="77777777" w:rsidR="00FE7D62" w:rsidRDefault="00FE7D62" w:rsidP="0073235E">
      <w:pPr>
        <w:pStyle w:val="NoSpacing"/>
        <w:rPr>
          <w:rFonts w:ascii="Arial" w:hAnsi="Arial" w:cs="Arial"/>
          <w:bCs/>
        </w:rPr>
      </w:pPr>
    </w:p>
    <w:p w14:paraId="530ADF0A" w14:textId="62D42121" w:rsidR="00FE7D62" w:rsidRPr="00681550" w:rsidRDefault="00FE7D62" w:rsidP="0073235E">
      <w:pPr>
        <w:pStyle w:val="NoSpacing"/>
        <w:rPr>
          <w:rFonts w:ascii="Arial" w:hAnsi="Arial" w:cs="Arial"/>
          <w:bCs/>
        </w:rPr>
      </w:pPr>
      <w:r>
        <w:rPr>
          <w:rFonts w:ascii="Arial" w:hAnsi="Arial" w:cs="Arial"/>
          <w:bCs/>
        </w:rPr>
        <w:t xml:space="preserve">Comment was made regarding the frequency of committee meetings to allow the public to attend and interact with the planning process. </w:t>
      </w:r>
    </w:p>
    <w:p w14:paraId="02E366E3" w14:textId="77777777" w:rsidR="00681550" w:rsidRDefault="00681550" w:rsidP="0073235E">
      <w:pPr>
        <w:pStyle w:val="NoSpacing"/>
        <w:rPr>
          <w:rFonts w:ascii="Arial" w:hAnsi="Arial" w:cs="Arial"/>
          <w:b/>
        </w:rPr>
      </w:pPr>
    </w:p>
    <w:p w14:paraId="68EEC99C" w14:textId="584DA448" w:rsidR="00681332" w:rsidRPr="00D0362A" w:rsidRDefault="00681550" w:rsidP="0073235E">
      <w:pPr>
        <w:pStyle w:val="NoSpacing"/>
        <w:rPr>
          <w:rFonts w:ascii="Arial" w:hAnsi="Arial" w:cs="Arial"/>
          <w:b/>
        </w:rPr>
      </w:pPr>
      <w:r>
        <w:rPr>
          <w:rFonts w:ascii="Arial" w:hAnsi="Arial" w:cs="Arial"/>
          <w:b/>
        </w:rPr>
        <w:lastRenderedPageBreak/>
        <w:t>D24.</w:t>
      </w:r>
      <w:r w:rsidR="00CE5302">
        <w:rPr>
          <w:rFonts w:ascii="Arial" w:hAnsi="Arial" w:cs="Arial"/>
          <w:b/>
        </w:rPr>
        <w:t>62</w:t>
      </w:r>
      <w:r>
        <w:rPr>
          <w:rFonts w:ascii="Arial" w:hAnsi="Arial" w:cs="Arial"/>
          <w:b/>
        </w:rPr>
        <w:t xml:space="preserve"> </w:t>
      </w:r>
      <w:r w:rsidR="00104E36" w:rsidRPr="00D0362A">
        <w:rPr>
          <w:rFonts w:ascii="Arial" w:hAnsi="Arial" w:cs="Arial"/>
          <w:b/>
        </w:rPr>
        <w:t xml:space="preserve">Planning </w:t>
      </w:r>
      <w:r w:rsidR="001429A5" w:rsidRPr="00D0362A">
        <w:rPr>
          <w:rFonts w:ascii="Arial" w:hAnsi="Arial" w:cs="Arial"/>
          <w:b/>
        </w:rPr>
        <w:t>Application</w:t>
      </w:r>
      <w:r w:rsidR="00104E36" w:rsidRPr="00D0362A">
        <w:rPr>
          <w:rFonts w:ascii="Arial" w:hAnsi="Arial" w:cs="Arial"/>
          <w:b/>
        </w:rPr>
        <w:t>s</w:t>
      </w:r>
      <w:r w:rsidR="00C31EFD">
        <w:rPr>
          <w:rFonts w:ascii="Arial" w:hAnsi="Arial" w:cs="Arial"/>
          <w:b/>
        </w:rPr>
        <w:t xml:space="preserve"> for consideration</w:t>
      </w:r>
      <w:r w:rsidR="0073235E" w:rsidRPr="00D0362A">
        <w:rPr>
          <w:rFonts w:ascii="Arial" w:hAnsi="Arial" w:cs="Arial"/>
          <w:b/>
        </w:rPr>
        <w:t xml:space="preserve">: </w:t>
      </w:r>
      <w:r w:rsidR="00681332" w:rsidRPr="00D0362A">
        <w:rPr>
          <w:rFonts w:ascii="Arial" w:hAnsi="Arial" w:cs="Arial"/>
        </w:rPr>
        <w:t>The following application</w:t>
      </w:r>
      <w:r w:rsidR="00403EEE">
        <w:rPr>
          <w:rFonts w:ascii="Arial" w:hAnsi="Arial" w:cs="Arial"/>
        </w:rPr>
        <w:t>s</w:t>
      </w:r>
      <w:r w:rsidR="00681332" w:rsidRPr="00D0362A">
        <w:rPr>
          <w:rFonts w:ascii="Arial" w:hAnsi="Arial" w:cs="Arial"/>
        </w:rPr>
        <w:t xml:space="preserve"> w</w:t>
      </w:r>
      <w:r w:rsidR="00403EEE">
        <w:rPr>
          <w:rFonts w:ascii="Arial" w:hAnsi="Arial" w:cs="Arial"/>
        </w:rPr>
        <w:t>ere</w:t>
      </w:r>
      <w:r w:rsidR="00681332" w:rsidRPr="00D0362A">
        <w:rPr>
          <w:rFonts w:ascii="Arial" w:hAnsi="Arial" w:cs="Arial"/>
        </w:rPr>
        <w:t xml:space="preserve"> reviewed b</w:t>
      </w:r>
      <w:r w:rsidR="002748F1" w:rsidRPr="00D0362A">
        <w:rPr>
          <w:rFonts w:ascii="Arial" w:hAnsi="Arial" w:cs="Arial"/>
        </w:rPr>
        <w:t xml:space="preserve">y </w:t>
      </w:r>
      <w:r w:rsidR="00BE0C68">
        <w:rPr>
          <w:rFonts w:ascii="Arial" w:hAnsi="Arial" w:cs="Arial"/>
        </w:rPr>
        <w:t>C</w:t>
      </w:r>
      <w:r w:rsidR="002748F1" w:rsidRPr="00D0362A">
        <w:rPr>
          <w:rFonts w:ascii="Arial" w:hAnsi="Arial" w:cs="Arial"/>
        </w:rPr>
        <w:t xml:space="preserve">ommittee with the outcome of discussions below. </w:t>
      </w:r>
      <w:r w:rsidR="00681332" w:rsidRPr="00D0362A">
        <w:rPr>
          <w:rFonts w:ascii="Arial" w:hAnsi="Arial" w:cs="Arial"/>
          <w:b/>
        </w:rPr>
        <w:t xml:space="preserve"> </w:t>
      </w:r>
    </w:p>
    <w:p w14:paraId="2BB959E4" w14:textId="77777777" w:rsidR="0073235E" w:rsidRPr="002D0695" w:rsidRDefault="0073235E" w:rsidP="0073235E">
      <w:pPr>
        <w:pStyle w:val="NoSpacing"/>
        <w:rPr>
          <w:rFonts w:ascii="Arial" w:hAnsi="Arial" w:cs="Arial"/>
          <w:color w:val="FF0000"/>
        </w:rPr>
      </w:pPr>
    </w:p>
    <w:tbl>
      <w:tblPr>
        <w:tblW w:w="9072" w:type="dxa"/>
        <w:jc w:val="center"/>
        <w:tblLayout w:type="fixed"/>
        <w:tblCellMar>
          <w:left w:w="10" w:type="dxa"/>
          <w:right w:w="10" w:type="dxa"/>
        </w:tblCellMar>
        <w:tblLook w:val="0000" w:firstRow="0" w:lastRow="0" w:firstColumn="0" w:lastColumn="0" w:noHBand="0" w:noVBand="0"/>
      </w:tblPr>
      <w:tblGrid>
        <w:gridCol w:w="672"/>
        <w:gridCol w:w="1680"/>
        <w:gridCol w:w="2688"/>
        <w:gridCol w:w="4032"/>
      </w:tblGrid>
      <w:tr w:rsidR="00CE5302" w:rsidRPr="00786973" w14:paraId="25454909" w14:textId="77777777" w:rsidTr="00C74F33">
        <w:trPr>
          <w:trHeight w:val="2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C550" w14:textId="77777777" w:rsidR="00CE5302" w:rsidRPr="00733CBC" w:rsidRDefault="00CE5302" w:rsidP="0081553E">
            <w:pPr>
              <w:pStyle w:val="NoSpacing"/>
              <w:jc w:val="center"/>
              <w:rPr>
                <w:rFonts w:ascii="Arial" w:hAnsi="Arial" w:cs="Arial"/>
                <w:b/>
              </w:rPr>
            </w:pPr>
            <w:r w:rsidRPr="00733CBC">
              <w:rPr>
                <w:rFonts w:ascii="Arial" w:hAnsi="Arial" w:cs="Arial"/>
                <w:b/>
              </w:rPr>
              <w:t>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93E2" w14:textId="77777777" w:rsidR="00CE5302" w:rsidRPr="00733CBC" w:rsidRDefault="00CE5302" w:rsidP="0081553E">
            <w:pPr>
              <w:pStyle w:val="NoSpacing"/>
              <w:rPr>
                <w:rFonts w:ascii="Arial" w:hAnsi="Arial" w:cs="Arial"/>
                <w:b/>
              </w:rPr>
            </w:pPr>
            <w:r w:rsidRPr="00733CBC">
              <w:rPr>
                <w:rFonts w:ascii="Arial" w:hAnsi="Arial" w:cs="Arial"/>
                <w:b/>
              </w:rPr>
              <w:t>Reference 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2ED3" w14:textId="77777777" w:rsidR="00CE5302" w:rsidRPr="00733CBC" w:rsidRDefault="00CE5302" w:rsidP="0081553E">
            <w:pPr>
              <w:pStyle w:val="NoSpacing"/>
              <w:rPr>
                <w:rFonts w:ascii="Arial" w:hAnsi="Arial" w:cs="Arial"/>
                <w:b/>
              </w:rPr>
            </w:pPr>
            <w:r w:rsidRPr="00733CBC">
              <w:rPr>
                <w:rFonts w:ascii="Arial" w:hAnsi="Arial" w:cs="Arial"/>
                <w:b/>
              </w:rPr>
              <w:t>Address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39CF" w14:textId="77777777" w:rsidR="00CE5302" w:rsidRPr="00733CBC" w:rsidRDefault="00CE5302" w:rsidP="0081553E">
            <w:pPr>
              <w:pStyle w:val="NoSpacing"/>
              <w:rPr>
                <w:rFonts w:ascii="Arial" w:hAnsi="Arial" w:cs="Arial"/>
                <w:b/>
              </w:rPr>
            </w:pPr>
            <w:r w:rsidRPr="00733CBC">
              <w:rPr>
                <w:rFonts w:ascii="Arial" w:hAnsi="Arial" w:cs="Arial"/>
                <w:b/>
              </w:rPr>
              <w:t>Description</w:t>
            </w:r>
          </w:p>
        </w:tc>
      </w:tr>
      <w:tr w:rsidR="00CE5302" w:rsidRPr="00786973" w14:paraId="41A2A0E0" w14:textId="77777777" w:rsidTr="00C74F33">
        <w:trPr>
          <w:trHeight w:val="2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FB675" w14:textId="77777777" w:rsidR="00CE5302" w:rsidRPr="00CE5302" w:rsidRDefault="00CE5302" w:rsidP="0081553E">
            <w:pPr>
              <w:pStyle w:val="NoSpacing"/>
              <w:jc w:val="center"/>
              <w:rPr>
                <w:rFonts w:ascii="Arial" w:hAnsi="Arial" w:cs="Arial"/>
                <w:sz w:val="20"/>
                <w:szCs w:val="20"/>
              </w:rPr>
            </w:pPr>
            <w:r w:rsidRPr="00CE5302">
              <w:rPr>
                <w:rFonts w:ascii="Arial" w:hAnsi="Arial" w:cs="Arial"/>
                <w:sz w:val="20"/>
                <w:szCs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79EB0" w14:textId="77777777" w:rsidR="00CE5302" w:rsidRPr="00CE5302" w:rsidRDefault="00CE5302" w:rsidP="0081553E">
            <w:pPr>
              <w:rPr>
                <w:rFonts w:ascii="Arial" w:hAnsi="Arial" w:cs="Arial"/>
                <w:sz w:val="20"/>
                <w:szCs w:val="20"/>
              </w:rPr>
            </w:pPr>
            <w:hyperlink r:id="rId9" w:history="1">
              <w:r w:rsidRPr="00CE5302">
                <w:rPr>
                  <w:rStyle w:val="Hyperlink"/>
                  <w:rFonts w:ascii="Arial" w:hAnsi="Arial" w:cs="Arial"/>
                  <w:color w:val="auto"/>
                  <w:sz w:val="20"/>
                  <w:szCs w:val="20"/>
                </w:rPr>
                <w:t xml:space="preserve">OUT/2023/0018 </w:t>
              </w:r>
            </w:hyperlink>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49EFAD43" w14:textId="77777777" w:rsidR="00CE5302" w:rsidRPr="00CE5302" w:rsidRDefault="00CE5302" w:rsidP="0081553E">
            <w:pPr>
              <w:rPr>
                <w:rFonts w:ascii="Arial" w:hAnsi="Arial" w:cs="Arial"/>
                <w:sz w:val="20"/>
                <w:szCs w:val="20"/>
              </w:rPr>
            </w:pPr>
            <w:r w:rsidRPr="00CE5302">
              <w:rPr>
                <w:rFonts w:ascii="Arial" w:hAnsi="Arial" w:cs="Arial"/>
                <w:sz w:val="20"/>
                <w:szCs w:val="20"/>
              </w:rPr>
              <w:t>Parcel of land adjacent to Solway Road, Workington</w:t>
            </w:r>
          </w:p>
        </w:tc>
        <w:tc>
          <w:tcPr>
            <w:tcW w:w="34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0AD6CFC4" w14:textId="77777777" w:rsidR="00CE5302" w:rsidRPr="00CE5302" w:rsidRDefault="00CE5302" w:rsidP="0081553E">
            <w:pPr>
              <w:rPr>
                <w:rFonts w:ascii="Arial" w:hAnsi="Arial" w:cs="Arial"/>
                <w:sz w:val="20"/>
                <w:szCs w:val="20"/>
              </w:rPr>
            </w:pPr>
            <w:r w:rsidRPr="00CE5302">
              <w:rPr>
                <w:rFonts w:ascii="Arial" w:hAnsi="Arial" w:cs="Arial"/>
                <w:sz w:val="20"/>
                <w:szCs w:val="20"/>
              </w:rPr>
              <w:t>Outline planning application with access for proposed commercial/ light industrial estate</w:t>
            </w:r>
            <w:r w:rsidRPr="00CE5302">
              <w:rPr>
                <w:rFonts w:ascii="Arial" w:hAnsi="Arial" w:cs="Arial"/>
                <w:sz w:val="20"/>
                <w:szCs w:val="20"/>
              </w:rPr>
              <w:br/>
              <w:t>[Amendment: Design &amp; Access Statement 10-1-2025 and Amended Documents received 20-12-2024]</w:t>
            </w:r>
          </w:p>
        </w:tc>
      </w:tr>
      <w:tr w:rsidR="00CE5302" w:rsidRPr="00786973" w14:paraId="1BF946E4" w14:textId="77777777" w:rsidTr="00C74F33">
        <w:trPr>
          <w:trHeight w:val="262"/>
          <w:jc w:val="center"/>
        </w:trPr>
        <w:tc>
          <w:tcPr>
            <w:tcW w:w="340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71EA963" w14:textId="77777777" w:rsidR="00CE5302" w:rsidRPr="00CE5302" w:rsidRDefault="00CE5302" w:rsidP="00CE5302">
            <w:pPr>
              <w:pStyle w:val="NoSpacing"/>
              <w:rPr>
                <w:rFonts w:ascii="Arial" w:hAnsi="Arial" w:cs="Arial"/>
                <w:b/>
              </w:rPr>
            </w:pPr>
            <w:r w:rsidRPr="00CE5302">
              <w:rPr>
                <w:rFonts w:ascii="Arial" w:hAnsi="Arial" w:cs="Arial"/>
                <w:b/>
              </w:rPr>
              <w:t>Committee comments:</w:t>
            </w:r>
          </w:p>
          <w:p w14:paraId="73F869A1" w14:textId="64D24097" w:rsidR="00CE5302" w:rsidRPr="00CE5302" w:rsidRDefault="00CE5302" w:rsidP="0081553E">
            <w:pPr>
              <w:rPr>
                <w:rFonts w:ascii="Arial" w:hAnsi="Arial" w:cs="Arial"/>
                <w:sz w:val="20"/>
                <w:szCs w:val="20"/>
              </w:rPr>
            </w:pPr>
            <w:r>
              <w:rPr>
                <w:rFonts w:ascii="Arial" w:hAnsi="Arial" w:cs="Arial"/>
                <w:sz w:val="20"/>
                <w:szCs w:val="20"/>
              </w:rPr>
              <w:t>Committee requested that officers contact Cumberland Council to confirm that the additional information noted in the Highways response to the application has been received before submitting any comment on behalf of the council</w:t>
            </w:r>
          </w:p>
        </w:tc>
      </w:tr>
      <w:tr w:rsidR="00CE5302" w:rsidRPr="00786973" w14:paraId="4F55ADF9" w14:textId="77777777" w:rsidTr="00C74F33">
        <w:trPr>
          <w:trHeight w:val="2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28FDD" w14:textId="77777777" w:rsidR="00CE5302" w:rsidRPr="00CE5302" w:rsidRDefault="00CE5302" w:rsidP="0081553E">
            <w:pPr>
              <w:pStyle w:val="NoSpacing"/>
              <w:jc w:val="center"/>
              <w:rPr>
                <w:rFonts w:ascii="Arial" w:hAnsi="Arial" w:cs="Arial"/>
                <w:sz w:val="20"/>
                <w:szCs w:val="20"/>
              </w:rPr>
            </w:pPr>
            <w:r w:rsidRPr="00CE5302">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C6A2" w14:textId="77777777" w:rsidR="00CE5302" w:rsidRPr="00CE5302" w:rsidRDefault="00CE5302" w:rsidP="0081553E">
            <w:pPr>
              <w:rPr>
                <w:rFonts w:ascii="Arial" w:hAnsi="Arial" w:cs="Arial"/>
                <w:sz w:val="20"/>
                <w:szCs w:val="20"/>
              </w:rPr>
            </w:pPr>
            <w:hyperlink r:id="rId10" w:history="1">
              <w:r w:rsidRPr="00CE5302">
                <w:rPr>
                  <w:rStyle w:val="Hyperlink"/>
                  <w:rFonts w:ascii="Arial" w:hAnsi="Arial" w:cs="Arial"/>
                  <w:color w:val="auto"/>
                  <w:sz w:val="20"/>
                  <w:szCs w:val="20"/>
                </w:rPr>
                <w:t>HOU/2025/0017</w:t>
              </w:r>
            </w:hyperlink>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DB21B47" w14:textId="77777777" w:rsidR="00CE5302" w:rsidRPr="00CE5302" w:rsidRDefault="00CE5302" w:rsidP="0081553E">
            <w:pPr>
              <w:rPr>
                <w:rFonts w:ascii="Arial" w:hAnsi="Arial" w:cs="Arial"/>
                <w:sz w:val="20"/>
                <w:szCs w:val="20"/>
              </w:rPr>
            </w:pPr>
            <w:r w:rsidRPr="00CE5302">
              <w:rPr>
                <w:rFonts w:ascii="Arial" w:hAnsi="Arial" w:cs="Arial"/>
                <w:sz w:val="20"/>
                <w:szCs w:val="20"/>
              </w:rPr>
              <w:t>40 Elterwater Avenue, Workington, CA14 3JZ</w:t>
            </w:r>
          </w:p>
        </w:tc>
        <w:tc>
          <w:tcPr>
            <w:tcW w:w="34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64CD583E" w14:textId="77777777" w:rsidR="00CE5302" w:rsidRPr="00CE5302" w:rsidRDefault="00CE5302" w:rsidP="0081553E">
            <w:pPr>
              <w:rPr>
                <w:rFonts w:ascii="Arial" w:hAnsi="Arial" w:cs="Arial"/>
                <w:sz w:val="20"/>
                <w:szCs w:val="20"/>
              </w:rPr>
            </w:pPr>
            <w:r w:rsidRPr="00CE5302">
              <w:rPr>
                <w:rFonts w:ascii="Arial" w:hAnsi="Arial" w:cs="Arial"/>
                <w:sz w:val="20"/>
                <w:szCs w:val="20"/>
              </w:rPr>
              <w:t xml:space="preserve">Proposed Single Storey Rear Extension &amp; Internal Alterations </w:t>
            </w:r>
          </w:p>
          <w:p w14:paraId="34BF40A1" w14:textId="77777777" w:rsidR="00CE5302" w:rsidRPr="00CE5302" w:rsidRDefault="00CE5302" w:rsidP="0081553E">
            <w:pPr>
              <w:rPr>
                <w:rFonts w:ascii="Arial" w:hAnsi="Arial" w:cs="Arial"/>
                <w:sz w:val="20"/>
                <w:szCs w:val="20"/>
              </w:rPr>
            </w:pPr>
          </w:p>
        </w:tc>
      </w:tr>
      <w:tr w:rsidR="00CE5302" w:rsidRPr="00786973" w14:paraId="5347109A" w14:textId="77777777" w:rsidTr="00C74F33">
        <w:trPr>
          <w:trHeight w:val="262"/>
          <w:jc w:val="center"/>
        </w:trPr>
        <w:tc>
          <w:tcPr>
            <w:tcW w:w="340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1966861" w14:textId="77777777" w:rsidR="00CE5302" w:rsidRPr="00CE5302" w:rsidRDefault="00CE5302" w:rsidP="00CE5302">
            <w:pPr>
              <w:pStyle w:val="NoSpacing"/>
              <w:rPr>
                <w:rFonts w:ascii="Arial" w:hAnsi="Arial" w:cs="Arial"/>
                <w:b/>
              </w:rPr>
            </w:pPr>
            <w:r w:rsidRPr="00CE5302">
              <w:rPr>
                <w:rFonts w:ascii="Arial" w:hAnsi="Arial" w:cs="Arial"/>
                <w:b/>
              </w:rPr>
              <w:t>Committee comments:</w:t>
            </w:r>
          </w:p>
          <w:p w14:paraId="3B1943B3" w14:textId="76C05820" w:rsidR="00CE5302" w:rsidRPr="00CE5302" w:rsidRDefault="00CE5302" w:rsidP="0081553E">
            <w:pPr>
              <w:rPr>
                <w:rFonts w:ascii="Arial" w:hAnsi="Arial" w:cs="Arial"/>
                <w:sz w:val="20"/>
                <w:szCs w:val="20"/>
              </w:rPr>
            </w:pPr>
            <w:r>
              <w:rPr>
                <w:rFonts w:ascii="Arial" w:hAnsi="Arial" w:cs="Arial"/>
                <w:sz w:val="20"/>
                <w:szCs w:val="20"/>
              </w:rPr>
              <w:t>No comments</w:t>
            </w:r>
            <w:r w:rsidR="00FE7D62">
              <w:rPr>
                <w:rFonts w:ascii="Arial" w:hAnsi="Arial" w:cs="Arial"/>
                <w:sz w:val="20"/>
                <w:szCs w:val="20"/>
              </w:rPr>
              <w:t xml:space="preserve"> on this application</w:t>
            </w:r>
          </w:p>
        </w:tc>
      </w:tr>
      <w:tr w:rsidR="00CE5302" w:rsidRPr="00786973" w14:paraId="09218911" w14:textId="77777777" w:rsidTr="00C74F33">
        <w:trPr>
          <w:trHeight w:val="2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138F" w14:textId="77777777" w:rsidR="00CE5302" w:rsidRPr="00CE5302" w:rsidRDefault="00CE5302" w:rsidP="0081553E">
            <w:pPr>
              <w:pStyle w:val="NoSpacing"/>
              <w:jc w:val="center"/>
              <w:rPr>
                <w:rFonts w:ascii="Arial" w:hAnsi="Arial" w:cs="Arial"/>
                <w:sz w:val="20"/>
                <w:szCs w:val="20"/>
              </w:rPr>
            </w:pPr>
            <w:r w:rsidRPr="00CE5302">
              <w:rPr>
                <w:rFonts w:ascii="Arial" w:hAnsi="Arial" w:cs="Arial"/>
                <w:sz w:val="20"/>
                <w:szCs w:val="20"/>
              </w:rPr>
              <w:t>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B1039" w14:textId="77777777" w:rsidR="00CE5302" w:rsidRPr="00CE5302" w:rsidRDefault="00CE5302" w:rsidP="0081553E">
            <w:pPr>
              <w:rPr>
                <w:rFonts w:ascii="Arial" w:hAnsi="Arial" w:cs="Arial"/>
                <w:sz w:val="20"/>
                <w:szCs w:val="20"/>
              </w:rPr>
            </w:pPr>
            <w:hyperlink r:id="rId11" w:history="1">
              <w:r w:rsidRPr="00CE5302">
                <w:rPr>
                  <w:rStyle w:val="Hyperlink"/>
                  <w:rFonts w:ascii="Arial" w:hAnsi="Arial" w:cs="Arial"/>
                  <w:color w:val="auto"/>
                  <w:sz w:val="20"/>
                  <w:szCs w:val="20"/>
                </w:rPr>
                <w:t>FUL/2025/0005</w:t>
              </w:r>
            </w:hyperlink>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0AA01D2" w14:textId="77777777" w:rsidR="00CE5302" w:rsidRPr="00CE5302" w:rsidRDefault="00CE5302" w:rsidP="0081553E">
            <w:pPr>
              <w:rPr>
                <w:rFonts w:ascii="Arial" w:hAnsi="Arial" w:cs="Arial"/>
                <w:sz w:val="20"/>
                <w:szCs w:val="20"/>
              </w:rPr>
            </w:pPr>
            <w:r w:rsidRPr="00CE5302">
              <w:rPr>
                <w:rFonts w:ascii="Arial" w:hAnsi="Arial" w:cs="Arial"/>
                <w:sz w:val="20"/>
                <w:szCs w:val="20"/>
              </w:rPr>
              <w:t xml:space="preserve">Vacant land adjacent to Salisbury Street, on corner of Moss Bay Road, Workington </w:t>
            </w:r>
          </w:p>
        </w:tc>
        <w:tc>
          <w:tcPr>
            <w:tcW w:w="34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2514A816" w14:textId="77777777" w:rsidR="00CE5302" w:rsidRPr="00CE5302" w:rsidRDefault="00CE5302" w:rsidP="0081553E">
            <w:pPr>
              <w:rPr>
                <w:rFonts w:ascii="Arial" w:hAnsi="Arial" w:cs="Arial"/>
                <w:sz w:val="20"/>
                <w:szCs w:val="20"/>
              </w:rPr>
            </w:pPr>
            <w:r w:rsidRPr="00CE5302">
              <w:rPr>
                <w:rFonts w:ascii="Arial" w:hAnsi="Arial" w:cs="Arial"/>
                <w:sz w:val="20"/>
                <w:szCs w:val="20"/>
              </w:rPr>
              <w:t>New build garage and store</w:t>
            </w:r>
          </w:p>
        </w:tc>
      </w:tr>
      <w:tr w:rsidR="00CE5302" w:rsidRPr="00786973" w14:paraId="5116D0F8" w14:textId="77777777" w:rsidTr="00C74F33">
        <w:trPr>
          <w:trHeight w:val="262"/>
          <w:jc w:val="center"/>
        </w:trPr>
        <w:tc>
          <w:tcPr>
            <w:tcW w:w="340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6752EFD" w14:textId="77777777" w:rsidR="00CE5302" w:rsidRDefault="00CE5302" w:rsidP="00CE5302">
            <w:pPr>
              <w:pStyle w:val="NoSpacing"/>
              <w:rPr>
                <w:rFonts w:ascii="Arial" w:hAnsi="Arial" w:cs="Arial"/>
                <w:b/>
              </w:rPr>
            </w:pPr>
            <w:r w:rsidRPr="00CE5302">
              <w:rPr>
                <w:rFonts w:ascii="Arial" w:hAnsi="Arial" w:cs="Arial"/>
                <w:b/>
              </w:rPr>
              <w:t>Committee comments:</w:t>
            </w:r>
          </w:p>
          <w:p w14:paraId="6F55EBA7" w14:textId="77D7C310" w:rsidR="00FE7D62" w:rsidRPr="00FE7D62" w:rsidRDefault="00FE7D62" w:rsidP="00CE5302">
            <w:pPr>
              <w:pStyle w:val="NoSpacing"/>
              <w:rPr>
                <w:rFonts w:ascii="Arial" w:hAnsi="Arial" w:cs="Arial"/>
                <w:sz w:val="20"/>
                <w:szCs w:val="20"/>
              </w:rPr>
            </w:pPr>
            <w:r w:rsidRPr="00FE7D62">
              <w:rPr>
                <w:rFonts w:ascii="Arial" w:hAnsi="Arial" w:cs="Arial"/>
                <w:sz w:val="20"/>
                <w:szCs w:val="20"/>
              </w:rPr>
              <w:t>No comments</w:t>
            </w:r>
            <w:r>
              <w:rPr>
                <w:rFonts w:ascii="Arial" w:hAnsi="Arial" w:cs="Arial"/>
                <w:sz w:val="20"/>
                <w:szCs w:val="20"/>
              </w:rPr>
              <w:t xml:space="preserve"> on this application</w:t>
            </w:r>
          </w:p>
          <w:p w14:paraId="20D61CAD" w14:textId="15E20358" w:rsidR="00CE5302" w:rsidRPr="00CE5302" w:rsidRDefault="00CE5302" w:rsidP="0081553E">
            <w:pPr>
              <w:rPr>
                <w:rFonts w:ascii="Arial" w:hAnsi="Arial" w:cs="Arial"/>
                <w:sz w:val="20"/>
                <w:szCs w:val="20"/>
              </w:rPr>
            </w:pPr>
            <w:r>
              <w:rPr>
                <w:rFonts w:ascii="Arial" w:hAnsi="Arial" w:cs="Arial"/>
                <w:sz w:val="20"/>
                <w:szCs w:val="20"/>
              </w:rPr>
              <w:t xml:space="preserve">Committee requested that officers contact </w:t>
            </w:r>
            <w:r w:rsidR="00C74F33" w:rsidRPr="00C74F33">
              <w:rPr>
                <w:rFonts w:ascii="Arial" w:hAnsi="Arial" w:cs="Arial"/>
                <w:sz w:val="20"/>
                <w:szCs w:val="20"/>
              </w:rPr>
              <w:t>The Coal Authority</w:t>
            </w:r>
            <w:r w:rsidR="00C74F33">
              <w:rPr>
                <w:rFonts w:ascii="Arial" w:hAnsi="Arial" w:cs="Arial"/>
                <w:sz w:val="20"/>
                <w:szCs w:val="20"/>
              </w:rPr>
              <w:t xml:space="preserve"> for</w:t>
            </w:r>
            <w:r w:rsidR="00FE7D62">
              <w:rPr>
                <w:rFonts w:ascii="Arial" w:hAnsi="Arial" w:cs="Arial"/>
                <w:sz w:val="20"/>
                <w:szCs w:val="20"/>
              </w:rPr>
              <w:t xml:space="preserve"> further information on their objection, specifically to obtain further details of the </w:t>
            </w:r>
            <w:r w:rsidR="00FE7D62" w:rsidRPr="00FE7D62">
              <w:rPr>
                <w:rFonts w:ascii="Arial" w:hAnsi="Arial" w:cs="Arial"/>
                <w:sz w:val="20"/>
                <w:szCs w:val="20"/>
              </w:rPr>
              <w:t>Development High Risk Area</w:t>
            </w:r>
            <w:r w:rsidR="00FE7D62">
              <w:rPr>
                <w:rFonts w:ascii="Arial" w:hAnsi="Arial" w:cs="Arial"/>
                <w:sz w:val="20"/>
                <w:szCs w:val="20"/>
              </w:rPr>
              <w:t>s within the parish boundary.</w:t>
            </w:r>
          </w:p>
        </w:tc>
      </w:tr>
    </w:tbl>
    <w:p w14:paraId="51CD5B10" w14:textId="77777777" w:rsidR="00104E36" w:rsidRPr="002D0695" w:rsidRDefault="00104E36" w:rsidP="00586D66">
      <w:pPr>
        <w:pStyle w:val="NoSpacing"/>
        <w:rPr>
          <w:rFonts w:ascii="Arial" w:hAnsi="Arial" w:cs="Arial"/>
          <w:color w:val="FF0000"/>
        </w:rPr>
      </w:pPr>
    </w:p>
    <w:p w14:paraId="178D869F" w14:textId="77777777" w:rsidR="00FE7D62" w:rsidRDefault="00CE65D7" w:rsidP="00586D66">
      <w:pPr>
        <w:pStyle w:val="NoSpacing"/>
        <w:rPr>
          <w:rFonts w:ascii="Arial" w:hAnsi="Arial" w:cs="Arial"/>
        </w:rPr>
      </w:pPr>
      <w:r w:rsidRPr="00582ED5">
        <w:rPr>
          <w:rFonts w:ascii="Arial" w:hAnsi="Arial" w:cs="Arial"/>
          <w:b/>
        </w:rPr>
        <w:t>Resolved:</w:t>
      </w:r>
      <w:r w:rsidRPr="00582ED5">
        <w:rPr>
          <w:rFonts w:ascii="Arial" w:hAnsi="Arial" w:cs="Arial"/>
        </w:rPr>
        <w:t xml:space="preserve"> To log relevant responses on Cumberland Council’s planning portal.</w:t>
      </w:r>
    </w:p>
    <w:p w14:paraId="5973BFAE" w14:textId="35A4493B" w:rsidR="00FE7D62" w:rsidRPr="00FE7D62" w:rsidRDefault="00FE7D62" w:rsidP="00586D66">
      <w:pPr>
        <w:pStyle w:val="NoSpacing"/>
        <w:rPr>
          <w:rFonts w:ascii="Arial" w:hAnsi="Arial" w:cs="Arial"/>
          <w:bCs/>
        </w:rPr>
      </w:pPr>
      <w:r w:rsidRPr="00582ED5">
        <w:rPr>
          <w:rFonts w:ascii="Arial" w:hAnsi="Arial" w:cs="Arial"/>
          <w:b/>
        </w:rPr>
        <w:t>Resolved:</w:t>
      </w:r>
      <w:r>
        <w:rPr>
          <w:rFonts w:ascii="Arial" w:hAnsi="Arial" w:cs="Arial"/>
          <w:b/>
        </w:rPr>
        <w:t xml:space="preserve"> </w:t>
      </w:r>
      <w:r w:rsidRPr="00FE7D62">
        <w:rPr>
          <w:rFonts w:ascii="Arial" w:hAnsi="Arial" w:cs="Arial"/>
          <w:bCs/>
        </w:rPr>
        <w:t>To contact The Coal Authority for further information on Development High Risk Areas</w:t>
      </w:r>
      <w:r>
        <w:rPr>
          <w:rFonts w:ascii="Arial" w:hAnsi="Arial" w:cs="Arial"/>
          <w:bCs/>
        </w:rPr>
        <w:t xml:space="preserve"> within the parish boundary</w:t>
      </w:r>
      <w:r w:rsidR="00403EEE">
        <w:rPr>
          <w:rFonts w:ascii="Arial" w:hAnsi="Arial" w:cs="Arial"/>
          <w:bCs/>
        </w:rPr>
        <w:t>.</w:t>
      </w:r>
    </w:p>
    <w:p w14:paraId="6DE294EF" w14:textId="6C781CC3" w:rsidR="00C31EFD" w:rsidRPr="00582ED5" w:rsidRDefault="00C31EFD" w:rsidP="00586D66">
      <w:pPr>
        <w:pStyle w:val="NoSpacing"/>
        <w:rPr>
          <w:rFonts w:ascii="Arial" w:hAnsi="Arial" w:cs="Arial"/>
        </w:rPr>
      </w:pPr>
    </w:p>
    <w:p w14:paraId="28788093" w14:textId="75874FC2" w:rsidR="0039652F" w:rsidRPr="00582ED5" w:rsidRDefault="0039652F" w:rsidP="00586D66">
      <w:pPr>
        <w:pStyle w:val="NoSpacing"/>
        <w:rPr>
          <w:rFonts w:ascii="Arial" w:hAnsi="Arial" w:cs="Arial"/>
          <w:b/>
        </w:rPr>
      </w:pPr>
      <w:r w:rsidRPr="00582ED5">
        <w:rPr>
          <w:rFonts w:ascii="Arial" w:hAnsi="Arial" w:cs="Arial"/>
          <w:b/>
        </w:rPr>
        <w:t>D</w:t>
      </w:r>
      <w:r w:rsidR="00750BC1" w:rsidRPr="00582ED5">
        <w:rPr>
          <w:rFonts w:ascii="Arial" w:hAnsi="Arial" w:cs="Arial"/>
          <w:b/>
        </w:rPr>
        <w:t>24</w:t>
      </w:r>
      <w:r w:rsidRPr="00582ED5">
        <w:rPr>
          <w:rFonts w:ascii="Arial" w:hAnsi="Arial" w:cs="Arial"/>
          <w:b/>
        </w:rPr>
        <w:t>.</w:t>
      </w:r>
      <w:r w:rsidR="00C74F33">
        <w:rPr>
          <w:rFonts w:ascii="Arial" w:hAnsi="Arial" w:cs="Arial"/>
          <w:b/>
        </w:rPr>
        <w:t>63</w:t>
      </w:r>
      <w:r w:rsidRPr="00582ED5">
        <w:rPr>
          <w:rFonts w:ascii="Arial" w:hAnsi="Arial" w:cs="Arial"/>
          <w:b/>
        </w:rPr>
        <w:t xml:space="preserve"> Previous Application Responses</w:t>
      </w:r>
    </w:p>
    <w:p w14:paraId="31E942AC" w14:textId="77777777" w:rsidR="00681550" w:rsidRDefault="00681550" w:rsidP="00586D66">
      <w:pPr>
        <w:pStyle w:val="NoSpacing"/>
        <w:rPr>
          <w:rFonts w:ascii="Arial" w:hAnsi="Arial" w:cs="Arial"/>
        </w:rPr>
      </w:pPr>
      <w:r>
        <w:rPr>
          <w:rFonts w:ascii="Arial" w:hAnsi="Arial" w:cs="Arial"/>
        </w:rPr>
        <w:t>Committee noted the report for information.</w:t>
      </w:r>
    </w:p>
    <w:p w14:paraId="5CAF8DF5" w14:textId="77777777" w:rsidR="00681550" w:rsidRDefault="00681550" w:rsidP="00586D66">
      <w:pPr>
        <w:pStyle w:val="NoSpacing"/>
        <w:rPr>
          <w:rFonts w:ascii="Arial" w:hAnsi="Arial" w:cs="Arial"/>
        </w:rPr>
      </w:pPr>
    </w:p>
    <w:p w14:paraId="55E5E929" w14:textId="3FDE9A4B" w:rsidR="00D0362A" w:rsidRDefault="00D0362A" w:rsidP="00586D66">
      <w:pPr>
        <w:pStyle w:val="NoSpacing"/>
        <w:rPr>
          <w:rFonts w:ascii="Arial" w:hAnsi="Arial" w:cs="Arial"/>
          <w:b/>
          <w:szCs w:val="20"/>
        </w:rPr>
      </w:pPr>
      <w:r w:rsidRPr="00582ED5">
        <w:rPr>
          <w:rFonts w:ascii="Arial" w:hAnsi="Arial" w:cs="Arial"/>
          <w:b/>
          <w:szCs w:val="20"/>
        </w:rPr>
        <w:t>D24.</w:t>
      </w:r>
      <w:r w:rsidR="00C74F33">
        <w:rPr>
          <w:rFonts w:ascii="Arial" w:hAnsi="Arial" w:cs="Arial"/>
          <w:b/>
          <w:szCs w:val="20"/>
        </w:rPr>
        <w:t>64</w:t>
      </w:r>
      <w:r w:rsidR="00681550">
        <w:rPr>
          <w:rFonts w:ascii="Arial" w:hAnsi="Arial" w:cs="Arial"/>
          <w:b/>
          <w:szCs w:val="20"/>
        </w:rPr>
        <w:t xml:space="preserve"> </w:t>
      </w:r>
      <w:r w:rsidR="00C74F33" w:rsidRPr="00C74F33">
        <w:rPr>
          <w:rFonts w:ascii="Arial" w:hAnsi="Arial" w:cs="Arial"/>
          <w:b/>
          <w:szCs w:val="20"/>
        </w:rPr>
        <w:t>Cumberland Council Planning Policy Teams Meeting</w:t>
      </w:r>
    </w:p>
    <w:p w14:paraId="702EBF14" w14:textId="77777777" w:rsidR="00681550" w:rsidRDefault="00681550" w:rsidP="00586D66">
      <w:pPr>
        <w:pStyle w:val="NoSpacing"/>
        <w:rPr>
          <w:rFonts w:ascii="Arial" w:hAnsi="Arial" w:cs="Arial"/>
          <w:bCs/>
          <w:szCs w:val="20"/>
        </w:rPr>
      </w:pPr>
      <w:r w:rsidRPr="00681550">
        <w:rPr>
          <w:rFonts w:ascii="Arial" w:hAnsi="Arial" w:cs="Arial"/>
          <w:bCs/>
          <w:szCs w:val="20"/>
        </w:rPr>
        <w:t>Committee noted the report for information.</w:t>
      </w:r>
    </w:p>
    <w:p w14:paraId="216B5E81" w14:textId="77777777" w:rsidR="00C74F33" w:rsidRDefault="00C74F33" w:rsidP="00586D66">
      <w:pPr>
        <w:pStyle w:val="NoSpacing"/>
        <w:rPr>
          <w:rFonts w:ascii="Arial" w:hAnsi="Arial" w:cs="Arial"/>
          <w:bCs/>
          <w:szCs w:val="20"/>
        </w:rPr>
      </w:pPr>
    </w:p>
    <w:p w14:paraId="5CB0797B" w14:textId="7B3F61BC" w:rsidR="00C74F33" w:rsidRDefault="00C74F33" w:rsidP="00586D66">
      <w:pPr>
        <w:pStyle w:val="NoSpacing"/>
        <w:rPr>
          <w:rFonts w:ascii="Arial" w:hAnsi="Arial" w:cs="Arial"/>
          <w:b/>
          <w:szCs w:val="20"/>
        </w:rPr>
      </w:pPr>
      <w:r>
        <w:rPr>
          <w:rFonts w:ascii="Arial" w:hAnsi="Arial" w:cs="Arial"/>
          <w:b/>
          <w:szCs w:val="20"/>
        </w:rPr>
        <w:t>D24.65</w:t>
      </w:r>
      <w:r w:rsidRPr="00C74F33">
        <w:t xml:space="preserve"> </w:t>
      </w:r>
      <w:r w:rsidRPr="00C74F33">
        <w:rPr>
          <w:rFonts w:ascii="Arial" w:hAnsi="Arial" w:cs="Arial"/>
          <w:b/>
          <w:szCs w:val="20"/>
        </w:rPr>
        <w:t>Environment Agency Flood Warning Service Testing</w:t>
      </w:r>
    </w:p>
    <w:p w14:paraId="2A0A98BE" w14:textId="3A32AE3E" w:rsidR="00C74F33" w:rsidRPr="00C74F33" w:rsidRDefault="00C74F33" w:rsidP="00586D66">
      <w:pPr>
        <w:pStyle w:val="NoSpacing"/>
        <w:rPr>
          <w:rFonts w:ascii="Arial" w:hAnsi="Arial" w:cs="Arial"/>
          <w:bCs/>
          <w:szCs w:val="20"/>
        </w:rPr>
      </w:pPr>
      <w:r w:rsidRPr="00C74F33">
        <w:rPr>
          <w:rFonts w:ascii="Arial" w:hAnsi="Arial" w:cs="Arial"/>
          <w:b/>
          <w:szCs w:val="20"/>
        </w:rPr>
        <w:t xml:space="preserve">Resolved: </w:t>
      </w:r>
      <w:r w:rsidRPr="00C74F33">
        <w:rPr>
          <w:rFonts w:ascii="Arial" w:hAnsi="Arial" w:cs="Arial"/>
          <w:bCs/>
          <w:szCs w:val="20"/>
        </w:rPr>
        <w:t>Officers to submit an expression of interest for the council to take part in the beta test of the Environment Agency’s new flood warning service.</w:t>
      </w:r>
    </w:p>
    <w:p w14:paraId="4C6565C4" w14:textId="77777777" w:rsidR="001A7019" w:rsidRPr="00C74F33" w:rsidRDefault="001A7019" w:rsidP="00586D66">
      <w:pPr>
        <w:pStyle w:val="NoSpacing"/>
        <w:rPr>
          <w:rFonts w:ascii="Arial" w:hAnsi="Arial" w:cs="Arial"/>
          <w:bCs/>
          <w:szCs w:val="20"/>
        </w:rPr>
      </w:pPr>
    </w:p>
    <w:p w14:paraId="4A42F54A" w14:textId="77777777" w:rsidR="00203F2B" w:rsidRPr="00582ED5" w:rsidRDefault="00203F2B" w:rsidP="00586D66">
      <w:pPr>
        <w:pStyle w:val="NoSpacing"/>
        <w:rPr>
          <w:rFonts w:ascii="Arial" w:hAnsi="Arial" w:cs="Arial"/>
        </w:rPr>
      </w:pPr>
    </w:p>
    <w:p w14:paraId="05C8F6E5" w14:textId="6579F71A" w:rsidR="00434DE3" w:rsidRPr="00582ED5" w:rsidRDefault="003C4B87" w:rsidP="00586D66">
      <w:pPr>
        <w:pStyle w:val="NoSpacing"/>
        <w:rPr>
          <w:rFonts w:ascii="Arial" w:hAnsi="Arial" w:cs="Arial"/>
        </w:rPr>
      </w:pPr>
      <w:r w:rsidRPr="00582ED5">
        <w:rPr>
          <w:rFonts w:ascii="Arial" w:hAnsi="Arial" w:cs="Arial"/>
        </w:rPr>
        <w:t xml:space="preserve">The meeting ended at </w:t>
      </w:r>
      <w:r w:rsidR="0046595C">
        <w:rPr>
          <w:rFonts w:ascii="Arial" w:hAnsi="Arial" w:cs="Arial"/>
        </w:rPr>
        <w:t>6:</w:t>
      </w:r>
      <w:r w:rsidR="00C74F33">
        <w:rPr>
          <w:rFonts w:ascii="Arial" w:hAnsi="Arial" w:cs="Arial"/>
        </w:rPr>
        <w:t>18</w:t>
      </w:r>
      <w:r w:rsidR="00F62B5D" w:rsidRPr="00582ED5">
        <w:rPr>
          <w:rFonts w:ascii="Arial" w:hAnsi="Arial" w:cs="Arial"/>
        </w:rPr>
        <w:t xml:space="preserve">pm. </w:t>
      </w:r>
    </w:p>
    <w:sectPr w:rsidR="00434DE3" w:rsidRPr="00582ED5" w:rsidSect="00624EFE">
      <w:footerReference w:type="default" r:id="rId12"/>
      <w:pgSz w:w="11906" w:h="16838"/>
      <w:pgMar w:top="1247" w:right="1418" w:bottom="1247" w:left="1418"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DB447" w14:textId="77777777" w:rsidR="00767BCE" w:rsidRDefault="00767BCE">
      <w:pPr>
        <w:spacing w:after="0" w:line="240" w:lineRule="auto"/>
      </w:pPr>
      <w:r>
        <w:separator/>
      </w:r>
    </w:p>
  </w:endnote>
  <w:endnote w:type="continuationSeparator" w:id="0">
    <w:p w14:paraId="59B350CF" w14:textId="77777777" w:rsidR="00767BCE" w:rsidRDefault="0076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18FC" w14:textId="77777777" w:rsidR="001F1739" w:rsidRDefault="001F1739" w:rsidP="001F1739">
    <w:pPr>
      <w:pStyle w:val="Footer"/>
    </w:pPr>
    <w:r>
      <w:tab/>
    </w:r>
    <w:r>
      <w:tab/>
    </w:r>
    <w:r>
      <w:fldChar w:fldCharType="begin"/>
    </w:r>
    <w:r>
      <w:instrText xml:space="preserve"> PAGE   \* MERGEFORMAT </w:instrText>
    </w:r>
    <w:r>
      <w:fldChar w:fldCharType="separate"/>
    </w:r>
    <w:r w:rsidR="00B56187">
      <w:rPr>
        <w:noProof/>
      </w:rPr>
      <w:t>1</w:t>
    </w:r>
    <w:r>
      <w:rPr>
        <w:noProof/>
      </w:rPr>
      <w:fldChar w:fldCharType="end"/>
    </w:r>
  </w:p>
  <w:p w14:paraId="3E8C2F19" w14:textId="77777777" w:rsidR="001F1739" w:rsidRDefault="001F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1A34" w14:textId="77777777" w:rsidR="00767BCE" w:rsidRDefault="00767BCE">
      <w:pPr>
        <w:spacing w:after="0" w:line="240" w:lineRule="auto"/>
      </w:pPr>
      <w:r>
        <w:rPr>
          <w:color w:val="000000"/>
        </w:rPr>
        <w:separator/>
      </w:r>
    </w:p>
  </w:footnote>
  <w:footnote w:type="continuationSeparator" w:id="0">
    <w:p w14:paraId="1235A1D2" w14:textId="77777777" w:rsidR="00767BCE" w:rsidRDefault="00767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94B"/>
    <w:multiLevelType w:val="hybridMultilevel"/>
    <w:tmpl w:val="79C28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063597"/>
    <w:multiLevelType w:val="hybridMultilevel"/>
    <w:tmpl w:val="8AFC56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22672"/>
    <w:multiLevelType w:val="hybridMultilevel"/>
    <w:tmpl w:val="4DC4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47366"/>
    <w:multiLevelType w:val="hybridMultilevel"/>
    <w:tmpl w:val="BE962822"/>
    <w:lvl w:ilvl="0" w:tplc="242650E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F1147"/>
    <w:multiLevelType w:val="hybridMultilevel"/>
    <w:tmpl w:val="2668C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0511E0"/>
    <w:multiLevelType w:val="hybridMultilevel"/>
    <w:tmpl w:val="C3BE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4476E"/>
    <w:multiLevelType w:val="hybridMultilevel"/>
    <w:tmpl w:val="7CA89FD8"/>
    <w:lvl w:ilvl="0" w:tplc="C2C8EF3C">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E37AB8"/>
    <w:multiLevelType w:val="hybridMultilevel"/>
    <w:tmpl w:val="DF0663BC"/>
    <w:lvl w:ilvl="0" w:tplc="1B480DD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C5BFC"/>
    <w:multiLevelType w:val="hybridMultilevel"/>
    <w:tmpl w:val="26FCF03A"/>
    <w:lvl w:ilvl="0" w:tplc="D5CC9D6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491411"/>
    <w:multiLevelType w:val="hybridMultilevel"/>
    <w:tmpl w:val="2DD6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530683">
    <w:abstractNumId w:val="9"/>
  </w:num>
  <w:num w:numId="2" w16cid:durableId="1986617643">
    <w:abstractNumId w:val="0"/>
  </w:num>
  <w:num w:numId="3" w16cid:durableId="199898070">
    <w:abstractNumId w:val="6"/>
  </w:num>
  <w:num w:numId="4" w16cid:durableId="1376857402">
    <w:abstractNumId w:val="4"/>
  </w:num>
  <w:num w:numId="5" w16cid:durableId="1394743529">
    <w:abstractNumId w:val="1"/>
  </w:num>
  <w:num w:numId="6" w16cid:durableId="1550991859">
    <w:abstractNumId w:val="5"/>
  </w:num>
  <w:num w:numId="7" w16cid:durableId="1310357443">
    <w:abstractNumId w:val="3"/>
  </w:num>
  <w:num w:numId="8" w16cid:durableId="1287616548">
    <w:abstractNumId w:val="2"/>
  </w:num>
  <w:num w:numId="9" w16cid:durableId="1505821540">
    <w:abstractNumId w:val="8"/>
  </w:num>
  <w:num w:numId="10" w16cid:durableId="1422682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E3"/>
    <w:rsid w:val="000057F7"/>
    <w:rsid w:val="0001220C"/>
    <w:rsid w:val="00042CFA"/>
    <w:rsid w:val="00062DB0"/>
    <w:rsid w:val="00067BE1"/>
    <w:rsid w:val="00092806"/>
    <w:rsid w:val="000C514D"/>
    <w:rsid w:val="000C6872"/>
    <w:rsid w:val="000D5D2E"/>
    <w:rsid w:val="00104E36"/>
    <w:rsid w:val="001429A5"/>
    <w:rsid w:val="001441B2"/>
    <w:rsid w:val="0016664B"/>
    <w:rsid w:val="00195E03"/>
    <w:rsid w:val="00197DBB"/>
    <w:rsid w:val="00197F09"/>
    <w:rsid w:val="001A7019"/>
    <w:rsid w:val="001C3BC2"/>
    <w:rsid w:val="001D6D5D"/>
    <w:rsid w:val="001F1739"/>
    <w:rsid w:val="0020136B"/>
    <w:rsid w:val="00203F2B"/>
    <w:rsid w:val="00241BCE"/>
    <w:rsid w:val="00254E37"/>
    <w:rsid w:val="002748F1"/>
    <w:rsid w:val="002B04F0"/>
    <w:rsid w:val="002D0695"/>
    <w:rsid w:val="003015B8"/>
    <w:rsid w:val="00305B07"/>
    <w:rsid w:val="003105BC"/>
    <w:rsid w:val="00317FE9"/>
    <w:rsid w:val="00331D2D"/>
    <w:rsid w:val="00337221"/>
    <w:rsid w:val="0034341A"/>
    <w:rsid w:val="003505B8"/>
    <w:rsid w:val="00351B64"/>
    <w:rsid w:val="00392D11"/>
    <w:rsid w:val="0039652F"/>
    <w:rsid w:val="003A57D7"/>
    <w:rsid w:val="003A63FE"/>
    <w:rsid w:val="003B0D33"/>
    <w:rsid w:val="003C4B87"/>
    <w:rsid w:val="003C7D71"/>
    <w:rsid w:val="003E7BBC"/>
    <w:rsid w:val="00401051"/>
    <w:rsid w:val="00403EEE"/>
    <w:rsid w:val="00433B43"/>
    <w:rsid w:val="00434DE3"/>
    <w:rsid w:val="0043518D"/>
    <w:rsid w:val="00441812"/>
    <w:rsid w:val="00451319"/>
    <w:rsid w:val="0046595C"/>
    <w:rsid w:val="0046779D"/>
    <w:rsid w:val="00480D4A"/>
    <w:rsid w:val="00482734"/>
    <w:rsid w:val="00496509"/>
    <w:rsid w:val="004B5F02"/>
    <w:rsid w:val="004C67D2"/>
    <w:rsid w:val="004F0A9D"/>
    <w:rsid w:val="005204D3"/>
    <w:rsid w:val="00543775"/>
    <w:rsid w:val="00547FBB"/>
    <w:rsid w:val="00560A2E"/>
    <w:rsid w:val="005614BD"/>
    <w:rsid w:val="0057602A"/>
    <w:rsid w:val="00580006"/>
    <w:rsid w:val="00582ED5"/>
    <w:rsid w:val="00586D66"/>
    <w:rsid w:val="00597C41"/>
    <w:rsid w:val="005B4174"/>
    <w:rsid w:val="005B4566"/>
    <w:rsid w:val="005F7571"/>
    <w:rsid w:val="006002B9"/>
    <w:rsid w:val="006032F3"/>
    <w:rsid w:val="00624EFE"/>
    <w:rsid w:val="00636E6C"/>
    <w:rsid w:val="006773F4"/>
    <w:rsid w:val="00681332"/>
    <w:rsid w:val="00681550"/>
    <w:rsid w:val="006B6C42"/>
    <w:rsid w:val="006E23A4"/>
    <w:rsid w:val="006F4DEA"/>
    <w:rsid w:val="007133C6"/>
    <w:rsid w:val="00715418"/>
    <w:rsid w:val="00721191"/>
    <w:rsid w:val="00721B12"/>
    <w:rsid w:val="0073235E"/>
    <w:rsid w:val="00750BC1"/>
    <w:rsid w:val="0076676E"/>
    <w:rsid w:val="00767BCE"/>
    <w:rsid w:val="007E32FC"/>
    <w:rsid w:val="007F5234"/>
    <w:rsid w:val="007F696E"/>
    <w:rsid w:val="007F69A5"/>
    <w:rsid w:val="0082756F"/>
    <w:rsid w:val="00854FFB"/>
    <w:rsid w:val="008A786F"/>
    <w:rsid w:val="008D4634"/>
    <w:rsid w:val="008F044F"/>
    <w:rsid w:val="008F7309"/>
    <w:rsid w:val="009251EF"/>
    <w:rsid w:val="0093151F"/>
    <w:rsid w:val="00932C02"/>
    <w:rsid w:val="00935851"/>
    <w:rsid w:val="0094549C"/>
    <w:rsid w:val="009B2203"/>
    <w:rsid w:val="009B499B"/>
    <w:rsid w:val="009B550C"/>
    <w:rsid w:val="009B57C1"/>
    <w:rsid w:val="009F27C5"/>
    <w:rsid w:val="00A34096"/>
    <w:rsid w:val="00A355E5"/>
    <w:rsid w:val="00A462A8"/>
    <w:rsid w:val="00A57DFD"/>
    <w:rsid w:val="00A65CD7"/>
    <w:rsid w:val="00A93C36"/>
    <w:rsid w:val="00A95386"/>
    <w:rsid w:val="00AA0878"/>
    <w:rsid w:val="00AA5DF1"/>
    <w:rsid w:val="00B3648C"/>
    <w:rsid w:val="00B56187"/>
    <w:rsid w:val="00B62E65"/>
    <w:rsid w:val="00B95A54"/>
    <w:rsid w:val="00BA7A20"/>
    <w:rsid w:val="00BB2877"/>
    <w:rsid w:val="00BB2FA6"/>
    <w:rsid w:val="00BB7F23"/>
    <w:rsid w:val="00BC4DA1"/>
    <w:rsid w:val="00BD097A"/>
    <w:rsid w:val="00BE0C68"/>
    <w:rsid w:val="00C11D44"/>
    <w:rsid w:val="00C14AA4"/>
    <w:rsid w:val="00C31EFD"/>
    <w:rsid w:val="00C61BA5"/>
    <w:rsid w:val="00C74352"/>
    <w:rsid w:val="00C74F33"/>
    <w:rsid w:val="00CA69E9"/>
    <w:rsid w:val="00CB013E"/>
    <w:rsid w:val="00CB5080"/>
    <w:rsid w:val="00CD43B9"/>
    <w:rsid w:val="00CE2D49"/>
    <w:rsid w:val="00CE5302"/>
    <w:rsid w:val="00CE65D7"/>
    <w:rsid w:val="00D0362A"/>
    <w:rsid w:val="00D150A8"/>
    <w:rsid w:val="00D35D29"/>
    <w:rsid w:val="00D36815"/>
    <w:rsid w:val="00D42E1F"/>
    <w:rsid w:val="00D7296C"/>
    <w:rsid w:val="00D85BED"/>
    <w:rsid w:val="00D869DF"/>
    <w:rsid w:val="00E053FD"/>
    <w:rsid w:val="00E60636"/>
    <w:rsid w:val="00E77405"/>
    <w:rsid w:val="00EF3EB7"/>
    <w:rsid w:val="00F20F7D"/>
    <w:rsid w:val="00F35446"/>
    <w:rsid w:val="00F460A2"/>
    <w:rsid w:val="00F47D80"/>
    <w:rsid w:val="00F538BE"/>
    <w:rsid w:val="00F57C21"/>
    <w:rsid w:val="00F62B5D"/>
    <w:rsid w:val="00F66126"/>
    <w:rsid w:val="00F9142A"/>
    <w:rsid w:val="00FA3DDD"/>
    <w:rsid w:val="00FA3EF3"/>
    <w:rsid w:val="00FB3D2B"/>
    <w:rsid w:val="00FD20C8"/>
    <w:rsid w:val="00FE7D62"/>
    <w:rsid w:val="00FF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3D3C"/>
  <w15:docId w15:val="{5380D7D2-B97D-4ACF-8448-267C4EAD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color="000000"/>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styleId="Header">
    <w:name w:val="header"/>
    <w:basedOn w:val="Normal"/>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rPr>
      <w:rFonts w:ascii="Times New Roman" w:eastAsia="Times New Roman" w:hAnsi="Times New Roman" w:cs="Times New Roman"/>
      <w:sz w:val="20"/>
      <w:szCs w:val="20"/>
      <w:lang w:eastAsia="en-GB"/>
    </w:rPr>
  </w:style>
  <w:style w:type="paragraph" w:styleId="NoSpacing">
    <w:name w:val="No Spacing"/>
    <w:qFormat/>
    <w:pPr>
      <w:suppressAutoHyphens/>
      <w:autoSpaceDN w:val="0"/>
      <w:textAlignment w:val="baseline"/>
    </w:pPr>
    <w:rPr>
      <w:sz w:val="22"/>
      <w:szCs w:val="22"/>
      <w:lang w:eastAsia="en-US"/>
    </w:rPr>
  </w:style>
  <w:style w:type="paragraph" w:styleId="ListParagraph">
    <w:name w:val="List Paragraph"/>
    <w:basedOn w:val="Normal"/>
    <w:uiPriority w:val="34"/>
    <w:qFormat/>
    <w:pPr>
      <w:ind w:left="720"/>
    </w:pPr>
  </w:style>
  <w:style w:type="paragraph" w:styleId="Footer">
    <w:name w:val="footer"/>
    <w:basedOn w:val="Normal"/>
    <w:link w:val="FooterChar"/>
    <w:uiPriority w:val="99"/>
    <w:unhideWhenUsed/>
    <w:rsid w:val="001F1739"/>
    <w:pPr>
      <w:tabs>
        <w:tab w:val="center" w:pos="4513"/>
        <w:tab w:val="right" w:pos="9026"/>
      </w:tabs>
    </w:pPr>
  </w:style>
  <w:style w:type="character" w:customStyle="1" w:styleId="FooterChar">
    <w:name w:val="Footer Char"/>
    <w:link w:val="Footer"/>
    <w:uiPriority w:val="99"/>
    <w:rsid w:val="001F1739"/>
    <w:rPr>
      <w:sz w:val="22"/>
      <w:szCs w:val="22"/>
      <w:lang w:eastAsia="en-US"/>
    </w:rPr>
  </w:style>
  <w:style w:type="character" w:styleId="FollowedHyperlink">
    <w:name w:val="FollowedHyperlink"/>
    <w:uiPriority w:val="99"/>
    <w:semiHidden/>
    <w:unhideWhenUsed/>
    <w:rsid w:val="00C31EF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49852">
      <w:bodyDiv w:val="1"/>
      <w:marLeft w:val="0"/>
      <w:marRight w:val="0"/>
      <w:marTop w:val="0"/>
      <w:marBottom w:val="0"/>
      <w:divBdr>
        <w:top w:val="none" w:sz="0" w:space="0" w:color="auto"/>
        <w:left w:val="none" w:sz="0" w:space="0" w:color="auto"/>
        <w:bottom w:val="none" w:sz="0" w:space="0" w:color="auto"/>
        <w:right w:val="none" w:sz="0" w:space="0" w:color="auto"/>
      </w:divBdr>
    </w:div>
    <w:div w:id="194530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kingtontown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mberlandcouncil.my.site.com/pr3/s/planning-application/a3XbG000000IOBxUAO/ful20250005?c__r=Arcus_BE_Public_Register" TargetMode="External"/><Relationship Id="rId5" Type="http://schemas.openxmlformats.org/officeDocument/2006/relationships/footnotes" Target="footnotes.xml"/><Relationship Id="rId10" Type="http://schemas.openxmlformats.org/officeDocument/2006/relationships/hyperlink" Target="https://cumberlandcouncil.my.site.com/pr3/s/planning-application/a3XbG000000Iys9UAC/hou20250017?c__r=Arcus_BE_Public_Register" TargetMode="External"/><Relationship Id="rId4" Type="http://schemas.openxmlformats.org/officeDocument/2006/relationships/webSettings" Target="webSettings.xml"/><Relationship Id="rId9" Type="http://schemas.openxmlformats.org/officeDocument/2006/relationships/hyperlink" Target="https://cumberlandcouncil.my.site.com/pr3/s/planning-application/a3X3X00000M4zzDUAR/out20230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3887</CharactersWithSpaces>
  <SharedDoc>false</SharedDoc>
  <HLinks>
    <vt:vector size="30" baseType="variant">
      <vt:variant>
        <vt:i4>4980855</vt:i4>
      </vt:variant>
      <vt:variant>
        <vt:i4>12</vt:i4>
      </vt:variant>
      <vt:variant>
        <vt:i4>0</vt:i4>
      </vt:variant>
      <vt:variant>
        <vt:i4>5</vt:i4>
      </vt:variant>
      <vt:variant>
        <vt:lpwstr>https://cumberlandcouncil.my.site.com/pr3/s/planning-application/a3XbG0000005iBhUAI/hou20240110?c__r=Arcus_BE_Public_Register&amp;tabset-dfed1=3</vt:lpwstr>
      </vt:variant>
      <vt:variant>
        <vt:lpwstr/>
      </vt:variant>
      <vt:variant>
        <vt:i4>1048686</vt:i4>
      </vt:variant>
      <vt:variant>
        <vt:i4>9</vt:i4>
      </vt:variant>
      <vt:variant>
        <vt:i4>0</vt:i4>
      </vt:variant>
      <vt:variant>
        <vt:i4>5</vt:i4>
      </vt:variant>
      <vt:variant>
        <vt:lpwstr>https://cumberlandcouncil.my.site.com/pr3/s/planning-application/a3XbG0000008YpJUAU/cat20240022?c__r=Arcus_BE_Public_Register</vt:lpwstr>
      </vt:variant>
      <vt:variant>
        <vt:lpwstr/>
      </vt:variant>
      <vt:variant>
        <vt:i4>524397</vt:i4>
      </vt:variant>
      <vt:variant>
        <vt:i4>6</vt:i4>
      </vt:variant>
      <vt:variant>
        <vt:i4>0</vt:i4>
      </vt:variant>
      <vt:variant>
        <vt:i4>5</vt:i4>
      </vt:variant>
      <vt:variant>
        <vt:lpwstr>https://cumberlandcouncil.my.site.com/pr3/s/planning-application/a3XbG0000007kcPUAQ/ful20240165?c__r=Arcus_BE_Public_Register</vt:lpwstr>
      </vt:variant>
      <vt:variant>
        <vt:lpwstr/>
      </vt:variant>
      <vt:variant>
        <vt:i4>589877</vt:i4>
      </vt:variant>
      <vt:variant>
        <vt:i4>3</vt:i4>
      </vt:variant>
      <vt:variant>
        <vt:i4>0</vt:i4>
      </vt:variant>
      <vt:variant>
        <vt:i4>5</vt:i4>
      </vt:variant>
      <vt:variant>
        <vt:lpwstr>https://cumberlandcouncil.my.site.com/pr3/s/planning-application/a3XbG0000008IMLUA2/hou20240138?c__r=Arcus_BE_Public_Register</vt:lpwstr>
      </vt:variant>
      <vt:variant>
        <vt:lpwstr/>
      </vt:variant>
      <vt:variant>
        <vt:i4>1966157</vt:i4>
      </vt:variant>
      <vt:variant>
        <vt:i4>0</vt:i4>
      </vt:variant>
      <vt:variant>
        <vt:i4>0</vt:i4>
      </vt:variant>
      <vt:variant>
        <vt:i4>5</vt:i4>
      </vt:variant>
      <vt:variant>
        <vt:lpwstr>http://www.workingtontowncouncil.gov.uk/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chapman</dc:creator>
  <cp:keywords/>
  <dc:description/>
  <cp:lastModifiedBy>Paul Young</cp:lastModifiedBy>
  <cp:revision>4</cp:revision>
  <cp:lastPrinted>2023-07-12T08:23:00Z</cp:lastPrinted>
  <dcterms:created xsi:type="dcterms:W3CDTF">2025-02-04T09:35:00Z</dcterms:created>
  <dcterms:modified xsi:type="dcterms:W3CDTF">2025-02-04T11:31:00Z</dcterms:modified>
</cp:coreProperties>
</file>