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34DD" w14:textId="77777777" w:rsidR="00543CDE" w:rsidRPr="00E42475" w:rsidRDefault="00F6491C">
      <w:pPr>
        <w:pStyle w:val="Header"/>
        <w:spacing w:line="276" w:lineRule="auto"/>
        <w:rPr>
          <w:rFonts w:ascii="Arial" w:hAnsi="Arial" w:cs="Arial"/>
          <w:b/>
          <w:sz w:val="40"/>
          <w:szCs w:val="40"/>
        </w:rPr>
      </w:pPr>
      <w:r w:rsidRPr="00E42475">
        <w:rPr>
          <w:rFonts w:ascii="Arial" w:hAnsi="Arial" w:cs="Arial"/>
          <w:noProof/>
        </w:rPr>
        <w:drawing>
          <wp:anchor distT="0" distB="0" distL="114300" distR="114300" simplePos="0" relativeHeight="251657216" behindDoc="0" locked="0" layoutInCell="1" allowOverlap="1" wp14:anchorId="6B5309CA" wp14:editId="6BAB7BD2">
            <wp:simplePos x="0" y="0"/>
            <wp:positionH relativeFrom="column">
              <wp:posOffset>4625975</wp:posOffset>
            </wp:positionH>
            <wp:positionV relativeFrom="paragraph">
              <wp:posOffset>-135255</wp:posOffset>
            </wp:positionV>
            <wp:extent cx="1485900" cy="1334770"/>
            <wp:effectExtent l="0" t="0" r="0" b="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1E" w:rsidRPr="00E42475">
        <w:rPr>
          <w:rFonts w:ascii="Arial" w:hAnsi="Arial" w:cs="Arial"/>
          <w:b/>
          <w:sz w:val="40"/>
          <w:szCs w:val="40"/>
        </w:rPr>
        <w:t>Workington Town Council</w:t>
      </w:r>
    </w:p>
    <w:p w14:paraId="64DB4909"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 xml:space="preserve">Workington Town Council Community Centre, Princess Street, </w:t>
      </w:r>
    </w:p>
    <w:p w14:paraId="4B8DD5C8"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Workington, Cumbria, CA14 2QG</w:t>
      </w:r>
    </w:p>
    <w:p w14:paraId="1B4F28A2"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Telephone: 01900 702986</w:t>
      </w:r>
    </w:p>
    <w:p w14:paraId="46D69390"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Email: office@workingtontowncouncil.gov.uk</w:t>
      </w:r>
    </w:p>
    <w:p w14:paraId="30E7C472" w14:textId="77777777" w:rsidR="00543CDE" w:rsidRPr="00E42475" w:rsidRDefault="0072431E">
      <w:pPr>
        <w:pStyle w:val="Header"/>
        <w:spacing w:line="276" w:lineRule="auto"/>
        <w:rPr>
          <w:rFonts w:ascii="Arial" w:hAnsi="Arial" w:cs="Arial"/>
        </w:rPr>
      </w:pPr>
      <w:r w:rsidRPr="00E42475">
        <w:rPr>
          <w:rFonts w:ascii="Arial" w:hAnsi="Arial" w:cs="Arial"/>
          <w:sz w:val="22"/>
          <w:szCs w:val="22"/>
        </w:rPr>
        <w:t xml:space="preserve">Website: </w:t>
      </w:r>
      <w:hyperlink r:id="rId8" w:history="1">
        <w:r w:rsidRPr="00E42475">
          <w:rPr>
            <w:rStyle w:val="Hyperlink"/>
            <w:rFonts w:ascii="Arial" w:hAnsi="Arial" w:cs="Arial"/>
            <w:sz w:val="22"/>
            <w:szCs w:val="22"/>
          </w:rPr>
          <w:t>www.workingtontowncouncil.gov.uk</w:t>
        </w:r>
      </w:hyperlink>
    </w:p>
    <w:p w14:paraId="466807AE" w14:textId="77777777" w:rsidR="00543CDE" w:rsidRPr="00E42475" w:rsidRDefault="00543CDE">
      <w:pPr>
        <w:pStyle w:val="Header"/>
        <w:spacing w:line="276" w:lineRule="auto"/>
        <w:rPr>
          <w:rFonts w:ascii="Arial" w:hAnsi="Arial" w:cs="Arial"/>
          <w:sz w:val="22"/>
          <w:szCs w:val="22"/>
        </w:rPr>
      </w:pPr>
    </w:p>
    <w:p w14:paraId="1FFB75E1" w14:textId="5171EB28" w:rsidR="00AA20E9" w:rsidRPr="00E42475" w:rsidRDefault="00AA20E9" w:rsidP="00C83C99">
      <w:pPr>
        <w:pStyle w:val="Header"/>
        <w:spacing w:line="276" w:lineRule="auto"/>
        <w:rPr>
          <w:rFonts w:ascii="Arial" w:hAnsi="Arial" w:cs="Arial"/>
        </w:rPr>
      </w:pPr>
      <w:bookmarkStart w:id="0" w:name="_GoBack"/>
      <w:bookmarkEnd w:id="0"/>
      <w:r>
        <w:rPr>
          <w:rFonts w:ascii="Arial" w:hAnsi="Arial" w:cs="Arial"/>
          <w:sz w:val="22"/>
          <w:szCs w:val="22"/>
        </w:rPr>
        <w:t xml:space="preserve">Date of issue: </w:t>
      </w:r>
      <w:r w:rsidR="00745267">
        <w:rPr>
          <w:rFonts w:ascii="Arial" w:hAnsi="Arial" w:cs="Arial"/>
          <w:sz w:val="22"/>
          <w:szCs w:val="22"/>
        </w:rPr>
        <w:t>Thursday 27</w:t>
      </w:r>
      <w:r w:rsidR="00745267" w:rsidRPr="00745267">
        <w:rPr>
          <w:rFonts w:ascii="Arial" w:hAnsi="Arial" w:cs="Arial"/>
          <w:sz w:val="22"/>
          <w:szCs w:val="22"/>
          <w:vertAlign w:val="superscript"/>
        </w:rPr>
        <w:t>th</w:t>
      </w:r>
      <w:r w:rsidR="00745267">
        <w:rPr>
          <w:rFonts w:ascii="Arial" w:hAnsi="Arial" w:cs="Arial"/>
          <w:sz w:val="22"/>
          <w:szCs w:val="22"/>
        </w:rPr>
        <w:t xml:space="preserve"> June 2024 version 2</w:t>
      </w:r>
    </w:p>
    <w:p w14:paraId="0CE60026" w14:textId="77777777" w:rsidR="00543CDE" w:rsidRPr="00E42475" w:rsidRDefault="00543CDE">
      <w:pPr>
        <w:pStyle w:val="Header"/>
        <w:spacing w:line="276" w:lineRule="auto"/>
        <w:rPr>
          <w:rFonts w:ascii="Arial" w:hAnsi="Arial" w:cs="Arial"/>
        </w:rPr>
      </w:pPr>
    </w:p>
    <w:p w14:paraId="6EA06940" w14:textId="77777777" w:rsidR="00543CDE" w:rsidRPr="00E42475" w:rsidRDefault="00543CDE">
      <w:pPr>
        <w:spacing w:after="0"/>
        <w:rPr>
          <w:rFonts w:ascii="Arial" w:hAnsi="Arial" w:cs="Arial"/>
        </w:rPr>
      </w:pPr>
    </w:p>
    <w:p w14:paraId="1AF2A5FA" w14:textId="1F08B49D" w:rsidR="00543CDE" w:rsidRPr="00E42475" w:rsidRDefault="0072431E">
      <w:pPr>
        <w:spacing w:after="0"/>
        <w:rPr>
          <w:rFonts w:ascii="Arial" w:hAnsi="Arial" w:cs="Arial"/>
        </w:rPr>
      </w:pPr>
      <w:r w:rsidRPr="00E42475">
        <w:rPr>
          <w:rFonts w:ascii="Arial" w:hAnsi="Arial" w:cs="Arial"/>
        </w:rPr>
        <w:t xml:space="preserve">To Members of </w:t>
      </w:r>
      <w:r w:rsidR="001762CF">
        <w:rPr>
          <w:rFonts w:ascii="Arial" w:hAnsi="Arial" w:cs="Arial"/>
        </w:rPr>
        <w:t xml:space="preserve">the </w:t>
      </w:r>
      <w:r w:rsidR="00B7074A" w:rsidRPr="00B7074A">
        <w:rPr>
          <w:rFonts w:ascii="Arial" w:hAnsi="Arial" w:cs="Arial"/>
        </w:rPr>
        <w:t>Sustainable Development</w:t>
      </w:r>
      <w:r w:rsidR="00B7074A">
        <w:rPr>
          <w:rFonts w:ascii="Arial" w:hAnsi="Arial" w:cs="Arial"/>
        </w:rPr>
        <w:t xml:space="preserve"> </w:t>
      </w:r>
      <w:r w:rsidRPr="00E42475">
        <w:rPr>
          <w:rFonts w:ascii="Arial" w:hAnsi="Arial" w:cs="Arial"/>
        </w:rPr>
        <w:t>Committee</w:t>
      </w:r>
      <w:r w:rsidR="004068D7">
        <w:rPr>
          <w:rFonts w:ascii="Arial" w:hAnsi="Arial" w:cs="Arial"/>
        </w:rPr>
        <w:t>:</w:t>
      </w:r>
    </w:p>
    <w:p w14:paraId="69D626AF" w14:textId="77777777" w:rsidR="00543CDE" w:rsidRPr="00E42475" w:rsidRDefault="00543CDE">
      <w:pPr>
        <w:spacing w:after="0"/>
        <w:rPr>
          <w:rFonts w:ascii="Arial" w:hAnsi="Arial" w:cs="Arial"/>
        </w:rPr>
      </w:pPr>
    </w:p>
    <w:tbl>
      <w:tblPr>
        <w:tblW w:w="880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412"/>
        <w:gridCol w:w="4397"/>
      </w:tblGrid>
      <w:tr w:rsidR="00543CDE" w:rsidRPr="00E42475" w14:paraId="31A2C2E8" w14:textId="77777777" w:rsidTr="0081339E">
        <w:trPr>
          <w:trHeight w:hRule="exact" w:val="310"/>
        </w:trPr>
        <w:tc>
          <w:tcPr>
            <w:tcW w:w="4412" w:type="dxa"/>
            <w:shd w:val="clear" w:color="auto" w:fill="auto"/>
            <w:tcMar>
              <w:top w:w="0" w:type="dxa"/>
              <w:left w:w="108" w:type="dxa"/>
              <w:bottom w:w="0" w:type="dxa"/>
              <w:right w:w="108" w:type="dxa"/>
            </w:tcMar>
            <w:vAlign w:val="center"/>
          </w:tcPr>
          <w:p w14:paraId="5796F09F" w14:textId="77777777" w:rsidR="00543CDE" w:rsidRPr="00315493" w:rsidRDefault="004068D7" w:rsidP="0069344D">
            <w:pPr>
              <w:spacing w:after="0"/>
              <w:rPr>
                <w:rFonts w:ascii="Arial" w:eastAsia="Times New Roman" w:hAnsi="Arial" w:cs="Arial"/>
                <w:lang w:eastAsia="en-GB"/>
              </w:rPr>
            </w:pPr>
            <w:r w:rsidRPr="00315493">
              <w:rPr>
                <w:rFonts w:ascii="Arial" w:eastAsia="Times New Roman" w:hAnsi="Arial" w:cs="Arial"/>
                <w:lang w:eastAsia="en-GB"/>
              </w:rPr>
              <w:t xml:space="preserve">Cllr </w:t>
            </w:r>
            <w:r w:rsidR="000163B2" w:rsidRPr="00315493">
              <w:rPr>
                <w:rFonts w:ascii="Arial" w:eastAsia="Times New Roman" w:hAnsi="Arial" w:cs="Arial"/>
                <w:lang w:eastAsia="en-GB"/>
              </w:rPr>
              <w:t>Sean Melton (Chair)</w:t>
            </w:r>
          </w:p>
        </w:tc>
        <w:tc>
          <w:tcPr>
            <w:tcW w:w="4397" w:type="dxa"/>
            <w:shd w:val="clear" w:color="auto" w:fill="auto"/>
            <w:tcMar>
              <w:top w:w="0" w:type="dxa"/>
              <w:left w:w="108" w:type="dxa"/>
              <w:bottom w:w="0" w:type="dxa"/>
              <w:right w:w="108" w:type="dxa"/>
            </w:tcMar>
            <w:vAlign w:val="center"/>
          </w:tcPr>
          <w:p w14:paraId="5499F6ED" w14:textId="426703E5" w:rsidR="00543CDE" w:rsidRPr="00315493" w:rsidRDefault="004068D7" w:rsidP="00315493">
            <w:pPr>
              <w:spacing w:after="0"/>
              <w:rPr>
                <w:rFonts w:ascii="Arial" w:eastAsia="Times New Roman" w:hAnsi="Arial" w:cs="Arial"/>
                <w:lang w:eastAsia="en-GB"/>
              </w:rPr>
            </w:pPr>
            <w:r w:rsidRPr="00315493">
              <w:rPr>
                <w:rFonts w:ascii="Arial" w:eastAsia="Times New Roman" w:hAnsi="Arial" w:cs="Arial"/>
                <w:lang w:eastAsia="en-GB"/>
              </w:rPr>
              <w:t xml:space="preserve">Cllr </w:t>
            </w:r>
            <w:r w:rsidR="00315493" w:rsidRPr="00315493">
              <w:rPr>
                <w:rFonts w:ascii="Arial" w:eastAsia="Times New Roman" w:hAnsi="Arial" w:cs="Arial"/>
                <w:lang w:eastAsia="en-GB"/>
              </w:rPr>
              <w:t>David Tennyson</w:t>
            </w:r>
            <w:r w:rsidR="000163B2" w:rsidRPr="00315493">
              <w:rPr>
                <w:rFonts w:ascii="Arial" w:eastAsia="Times New Roman" w:hAnsi="Arial" w:cs="Arial"/>
                <w:lang w:eastAsia="en-GB"/>
              </w:rPr>
              <w:t xml:space="preserve"> (Vice Chair)</w:t>
            </w:r>
          </w:p>
        </w:tc>
      </w:tr>
      <w:tr w:rsidR="00315493" w:rsidRPr="00E42475" w14:paraId="4AB78A25" w14:textId="77777777" w:rsidTr="0081339E">
        <w:trPr>
          <w:trHeight w:hRule="exact" w:val="310"/>
        </w:trPr>
        <w:tc>
          <w:tcPr>
            <w:tcW w:w="4412" w:type="dxa"/>
            <w:shd w:val="clear" w:color="auto" w:fill="auto"/>
            <w:tcMar>
              <w:top w:w="0" w:type="dxa"/>
              <w:left w:w="108" w:type="dxa"/>
              <w:bottom w:w="0" w:type="dxa"/>
              <w:right w:w="108" w:type="dxa"/>
            </w:tcMar>
            <w:vAlign w:val="center"/>
          </w:tcPr>
          <w:p w14:paraId="4C1C0BD5" w14:textId="1BB8B3ED" w:rsidR="00315493" w:rsidRPr="00315493" w:rsidRDefault="00315493" w:rsidP="00315493">
            <w:pPr>
              <w:spacing w:after="0"/>
              <w:rPr>
                <w:rFonts w:ascii="Arial" w:eastAsia="Times New Roman" w:hAnsi="Arial" w:cs="Arial"/>
                <w:lang w:eastAsia="en-GB"/>
              </w:rPr>
            </w:pPr>
            <w:r w:rsidRPr="00315493">
              <w:rPr>
                <w:rFonts w:ascii="Arial" w:eastAsia="Times New Roman" w:hAnsi="Arial" w:cs="Arial"/>
                <w:lang w:eastAsia="en-GB"/>
              </w:rPr>
              <w:t>Cllr Mary Bainbridge</w:t>
            </w:r>
          </w:p>
        </w:tc>
        <w:tc>
          <w:tcPr>
            <w:tcW w:w="4397" w:type="dxa"/>
            <w:shd w:val="clear" w:color="auto" w:fill="auto"/>
            <w:tcMar>
              <w:top w:w="0" w:type="dxa"/>
              <w:left w:w="108" w:type="dxa"/>
              <w:bottom w:w="0" w:type="dxa"/>
              <w:right w:w="108" w:type="dxa"/>
            </w:tcMar>
            <w:vAlign w:val="center"/>
          </w:tcPr>
          <w:p w14:paraId="6AFEC424" w14:textId="53949881" w:rsidR="00315493" w:rsidRPr="00315493" w:rsidRDefault="00315493" w:rsidP="00315493">
            <w:pPr>
              <w:spacing w:after="0"/>
              <w:rPr>
                <w:rFonts w:ascii="Arial" w:eastAsia="Times New Roman" w:hAnsi="Arial" w:cs="Arial"/>
                <w:lang w:eastAsia="en-GB"/>
              </w:rPr>
            </w:pPr>
            <w:r w:rsidRPr="00315493">
              <w:rPr>
                <w:rFonts w:ascii="Arial" w:eastAsia="Times New Roman" w:hAnsi="Arial" w:cs="Arial"/>
                <w:lang w:eastAsia="en-GB"/>
              </w:rPr>
              <w:t>Cllr Hilary Harrington</w:t>
            </w:r>
          </w:p>
        </w:tc>
      </w:tr>
      <w:tr w:rsidR="00315493" w:rsidRPr="00E42475" w14:paraId="45EA9AF0" w14:textId="77777777" w:rsidTr="0081339E">
        <w:trPr>
          <w:trHeight w:hRule="exact" w:val="310"/>
        </w:trPr>
        <w:tc>
          <w:tcPr>
            <w:tcW w:w="4412" w:type="dxa"/>
            <w:shd w:val="clear" w:color="auto" w:fill="auto"/>
            <w:tcMar>
              <w:top w:w="0" w:type="dxa"/>
              <w:left w:w="108" w:type="dxa"/>
              <w:bottom w:w="0" w:type="dxa"/>
              <w:right w:w="108" w:type="dxa"/>
            </w:tcMar>
            <w:vAlign w:val="center"/>
          </w:tcPr>
          <w:p w14:paraId="7E3B8B06" w14:textId="6F325D9E" w:rsidR="00315493" w:rsidRPr="00315493" w:rsidRDefault="00315493" w:rsidP="00315493">
            <w:pPr>
              <w:spacing w:after="0"/>
              <w:rPr>
                <w:rFonts w:ascii="Arial" w:eastAsia="Times New Roman" w:hAnsi="Arial" w:cs="Arial"/>
                <w:lang w:eastAsia="en-GB"/>
              </w:rPr>
            </w:pPr>
            <w:r w:rsidRPr="00315493">
              <w:rPr>
                <w:rFonts w:ascii="Arial" w:eastAsia="Times New Roman" w:hAnsi="Arial" w:cs="Arial"/>
                <w:lang w:eastAsia="en-GB"/>
              </w:rPr>
              <w:t>Cllr Bernadette Jones</w:t>
            </w:r>
          </w:p>
        </w:tc>
        <w:tc>
          <w:tcPr>
            <w:tcW w:w="4397" w:type="dxa"/>
            <w:shd w:val="clear" w:color="auto" w:fill="auto"/>
            <w:tcMar>
              <w:top w:w="0" w:type="dxa"/>
              <w:left w:w="108" w:type="dxa"/>
              <w:bottom w:w="0" w:type="dxa"/>
              <w:right w:w="108" w:type="dxa"/>
            </w:tcMar>
            <w:vAlign w:val="center"/>
          </w:tcPr>
          <w:p w14:paraId="4D51605C" w14:textId="1C229710" w:rsidR="00315493" w:rsidRPr="00315493" w:rsidRDefault="00315493" w:rsidP="00315493">
            <w:pPr>
              <w:spacing w:after="0"/>
              <w:rPr>
                <w:rFonts w:ascii="Arial" w:eastAsia="Times New Roman" w:hAnsi="Arial" w:cs="Arial"/>
                <w:lang w:eastAsia="en-GB"/>
              </w:rPr>
            </w:pPr>
            <w:r w:rsidRPr="00315493">
              <w:rPr>
                <w:rFonts w:ascii="Arial" w:eastAsia="Times New Roman" w:hAnsi="Arial" w:cs="Arial"/>
                <w:lang w:eastAsia="en-GB"/>
              </w:rPr>
              <w:t>Cllr Paul Larkin</w:t>
            </w:r>
          </w:p>
        </w:tc>
      </w:tr>
      <w:tr w:rsidR="00315493" w:rsidRPr="00E42475" w14:paraId="50BA23FB" w14:textId="77777777" w:rsidTr="0081339E">
        <w:trPr>
          <w:trHeight w:hRule="exact" w:val="310"/>
        </w:trPr>
        <w:tc>
          <w:tcPr>
            <w:tcW w:w="4412" w:type="dxa"/>
            <w:shd w:val="clear" w:color="auto" w:fill="auto"/>
            <w:tcMar>
              <w:top w:w="0" w:type="dxa"/>
              <w:left w:w="108" w:type="dxa"/>
              <w:bottom w:w="0" w:type="dxa"/>
              <w:right w:w="108" w:type="dxa"/>
            </w:tcMar>
            <w:vAlign w:val="center"/>
          </w:tcPr>
          <w:p w14:paraId="5446CA25" w14:textId="5C5E3E61" w:rsidR="00315493" w:rsidRPr="00315493" w:rsidRDefault="00315493" w:rsidP="00315493">
            <w:pPr>
              <w:spacing w:after="0"/>
              <w:rPr>
                <w:rFonts w:ascii="Arial" w:eastAsia="Times New Roman" w:hAnsi="Arial" w:cs="Arial"/>
                <w:lang w:eastAsia="en-GB"/>
              </w:rPr>
            </w:pPr>
            <w:r w:rsidRPr="00315493">
              <w:rPr>
                <w:rFonts w:ascii="Arial" w:eastAsia="Times New Roman" w:hAnsi="Arial" w:cs="Arial"/>
                <w:lang w:eastAsia="en-GB"/>
              </w:rPr>
              <w:t>Cllr Mike Rollo</w:t>
            </w:r>
          </w:p>
        </w:tc>
        <w:tc>
          <w:tcPr>
            <w:tcW w:w="4397" w:type="dxa"/>
            <w:shd w:val="clear" w:color="auto" w:fill="auto"/>
            <w:tcMar>
              <w:top w:w="0" w:type="dxa"/>
              <w:left w:w="108" w:type="dxa"/>
              <w:bottom w:w="0" w:type="dxa"/>
              <w:right w:w="108" w:type="dxa"/>
            </w:tcMar>
            <w:vAlign w:val="center"/>
          </w:tcPr>
          <w:p w14:paraId="3AC5C8EE" w14:textId="67F71B87" w:rsidR="00315493" w:rsidRPr="00315493" w:rsidRDefault="005670BF" w:rsidP="00315493">
            <w:pPr>
              <w:spacing w:after="0"/>
              <w:rPr>
                <w:rFonts w:ascii="Arial" w:eastAsia="Times New Roman" w:hAnsi="Arial" w:cs="Arial"/>
                <w:lang w:eastAsia="en-GB"/>
              </w:rPr>
            </w:pPr>
            <w:r>
              <w:rPr>
                <w:rFonts w:ascii="Arial" w:eastAsia="Times New Roman" w:hAnsi="Arial" w:cs="Arial"/>
                <w:lang w:eastAsia="en-GB"/>
              </w:rPr>
              <w:t>Cllr Nath Martin</w:t>
            </w:r>
          </w:p>
        </w:tc>
      </w:tr>
      <w:tr w:rsidR="00315493" w:rsidRPr="00E42475" w14:paraId="0DCC7A9A" w14:textId="77777777" w:rsidTr="0081339E">
        <w:trPr>
          <w:trHeight w:hRule="exact" w:val="310"/>
        </w:trPr>
        <w:tc>
          <w:tcPr>
            <w:tcW w:w="4412" w:type="dxa"/>
            <w:shd w:val="clear" w:color="auto" w:fill="auto"/>
            <w:tcMar>
              <w:top w:w="0" w:type="dxa"/>
              <w:left w:w="108" w:type="dxa"/>
              <w:bottom w:w="0" w:type="dxa"/>
              <w:right w:w="108" w:type="dxa"/>
            </w:tcMar>
            <w:vAlign w:val="center"/>
          </w:tcPr>
          <w:p w14:paraId="10034601" w14:textId="6E57D70C" w:rsidR="00315493" w:rsidRPr="00315493" w:rsidRDefault="00315493" w:rsidP="00315493">
            <w:pPr>
              <w:spacing w:after="0"/>
              <w:rPr>
                <w:rFonts w:ascii="Arial" w:eastAsia="Times New Roman" w:hAnsi="Arial" w:cs="Arial"/>
                <w:lang w:eastAsia="en-GB"/>
              </w:rPr>
            </w:pPr>
            <w:r w:rsidRPr="00315493">
              <w:rPr>
                <w:rFonts w:ascii="Arial" w:hAnsi="Arial" w:cs="Arial"/>
              </w:rPr>
              <w:t>Cllr Neil Schofield</w:t>
            </w:r>
          </w:p>
        </w:tc>
        <w:tc>
          <w:tcPr>
            <w:tcW w:w="4397" w:type="dxa"/>
            <w:shd w:val="clear" w:color="auto" w:fill="auto"/>
            <w:tcMar>
              <w:top w:w="0" w:type="dxa"/>
              <w:left w:w="108" w:type="dxa"/>
              <w:bottom w:w="0" w:type="dxa"/>
              <w:right w:w="108" w:type="dxa"/>
            </w:tcMar>
            <w:vAlign w:val="center"/>
          </w:tcPr>
          <w:p w14:paraId="68A14477" w14:textId="3466339D" w:rsidR="00315493" w:rsidRPr="00315493" w:rsidRDefault="005670BF" w:rsidP="00315493">
            <w:pPr>
              <w:spacing w:after="0"/>
              <w:rPr>
                <w:rFonts w:ascii="Arial" w:eastAsia="Times New Roman" w:hAnsi="Arial" w:cs="Arial"/>
                <w:lang w:eastAsia="en-GB"/>
              </w:rPr>
            </w:pPr>
            <w:r w:rsidRPr="00315493">
              <w:rPr>
                <w:rFonts w:ascii="Arial" w:eastAsia="Times New Roman" w:hAnsi="Arial" w:cs="Arial"/>
                <w:lang w:eastAsia="en-GB"/>
              </w:rPr>
              <w:t>Cllr Kate Schofield</w:t>
            </w:r>
          </w:p>
        </w:tc>
      </w:tr>
    </w:tbl>
    <w:p w14:paraId="78881299" w14:textId="77777777" w:rsidR="00543CDE" w:rsidRPr="00E42475" w:rsidRDefault="00543CDE">
      <w:pPr>
        <w:spacing w:after="0"/>
        <w:rPr>
          <w:rFonts w:ascii="Arial" w:hAnsi="Arial" w:cs="Arial"/>
          <w:b/>
        </w:rPr>
      </w:pPr>
    </w:p>
    <w:p w14:paraId="173E81AD" w14:textId="77777777" w:rsidR="000163B2" w:rsidRPr="00E42475" w:rsidRDefault="000163B2" w:rsidP="000163B2">
      <w:pPr>
        <w:rPr>
          <w:rFonts w:ascii="Arial" w:hAnsi="Arial" w:cs="Arial"/>
        </w:rPr>
      </w:pPr>
      <w:r w:rsidRPr="00E42475">
        <w:rPr>
          <w:rFonts w:ascii="Arial" w:hAnsi="Arial" w:cs="Arial"/>
        </w:rPr>
        <w:t>(Copy for information only to other members of Workington Town Council)</w:t>
      </w:r>
    </w:p>
    <w:p w14:paraId="54019AB2" w14:textId="0F0C3BA3" w:rsidR="000163B2" w:rsidRPr="00E42475" w:rsidRDefault="000163B2" w:rsidP="000163B2">
      <w:pPr>
        <w:rPr>
          <w:rFonts w:ascii="Arial" w:hAnsi="Arial" w:cs="Arial"/>
        </w:rPr>
      </w:pPr>
      <w:r w:rsidRPr="00E42475">
        <w:rPr>
          <w:rFonts w:ascii="Arial" w:hAnsi="Arial" w:cs="Arial"/>
        </w:rPr>
        <w:t>You are summoned to a meeti</w:t>
      </w:r>
      <w:r w:rsidR="004068D7">
        <w:rPr>
          <w:rFonts w:ascii="Arial" w:hAnsi="Arial" w:cs="Arial"/>
        </w:rPr>
        <w:t xml:space="preserve">ng of Workington Town Council’s </w:t>
      </w:r>
      <w:r w:rsidR="00B7074A" w:rsidRPr="00B7074A">
        <w:rPr>
          <w:rFonts w:ascii="Arial" w:hAnsi="Arial" w:cs="Arial"/>
        </w:rPr>
        <w:t>Sustainable Development</w:t>
      </w:r>
      <w:r w:rsidR="00B7074A">
        <w:rPr>
          <w:rFonts w:ascii="Arial" w:hAnsi="Arial" w:cs="Arial"/>
        </w:rPr>
        <w:t xml:space="preserve"> </w:t>
      </w:r>
      <w:r w:rsidR="004068D7">
        <w:rPr>
          <w:rFonts w:ascii="Arial" w:hAnsi="Arial" w:cs="Arial"/>
        </w:rPr>
        <w:t>Committ</w:t>
      </w:r>
      <w:r w:rsidR="00705D32">
        <w:rPr>
          <w:rFonts w:ascii="Arial" w:hAnsi="Arial" w:cs="Arial"/>
        </w:rPr>
        <w:t xml:space="preserve">ee on </w:t>
      </w:r>
      <w:r w:rsidR="00315493" w:rsidRPr="00D07431">
        <w:rPr>
          <w:rFonts w:ascii="Arial" w:hAnsi="Arial" w:cs="Arial"/>
          <w:b/>
        </w:rPr>
        <w:t xml:space="preserve">Monday </w:t>
      </w:r>
      <w:r w:rsidR="00DE3429" w:rsidRPr="00D07431">
        <w:rPr>
          <w:rFonts w:ascii="Arial" w:hAnsi="Arial" w:cs="Arial"/>
          <w:b/>
        </w:rPr>
        <w:t>1</w:t>
      </w:r>
      <w:r w:rsidR="00DE3429" w:rsidRPr="00D07431">
        <w:rPr>
          <w:rFonts w:ascii="Arial" w:hAnsi="Arial" w:cs="Arial"/>
          <w:b/>
          <w:vertAlign w:val="superscript"/>
        </w:rPr>
        <w:t>st</w:t>
      </w:r>
      <w:r w:rsidR="00DE3429" w:rsidRPr="00D07431">
        <w:rPr>
          <w:rFonts w:ascii="Arial" w:hAnsi="Arial" w:cs="Arial"/>
          <w:b/>
        </w:rPr>
        <w:t xml:space="preserve"> July 2024</w:t>
      </w:r>
      <w:r w:rsidR="000D3EA6" w:rsidRPr="00D07431">
        <w:rPr>
          <w:rFonts w:ascii="Arial" w:hAnsi="Arial" w:cs="Arial"/>
          <w:b/>
        </w:rPr>
        <w:t xml:space="preserve"> </w:t>
      </w:r>
      <w:r w:rsidR="00705D32" w:rsidRPr="00D07431">
        <w:rPr>
          <w:rFonts w:ascii="Arial" w:hAnsi="Arial" w:cs="Arial"/>
          <w:b/>
        </w:rPr>
        <w:t>at 6</w:t>
      </w:r>
      <w:r w:rsidRPr="00D07431">
        <w:rPr>
          <w:rFonts w:ascii="Arial" w:hAnsi="Arial" w:cs="Arial"/>
          <w:b/>
        </w:rPr>
        <w:t>pm</w:t>
      </w:r>
      <w:r w:rsidRPr="00E42475">
        <w:rPr>
          <w:rFonts w:ascii="Arial" w:hAnsi="Arial" w:cs="Arial"/>
        </w:rPr>
        <w:t>.</w:t>
      </w:r>
    </w:p>
    <w:p w14:paraId="5C987821" w14:textId="77777777" w:rsidR="000163B2" w:rsidRPr="00E42475" w:rsidRDefault="000163B2" w:rsidP="0069344D">
      <w:pPr>
        <w:autoSpaceDE w:val="0"/>
        <w:spacing w:after="0"/>
        <w:rPr>
          <w:rFonts w:ascii="Arial" w:hAnsi="Arial" w:cs="Arial"/>
        </w:rPr>
      </w:pPr>
      <w:r w:rsidRPr="00E42475">
        <w:rPr>
          <w:rFonts w:ascii="Arial" w:hAnsi="Arial" w:cs="Arial"/>
          <w:lang w:eastAsia="en-GB"/>
        </w:rPr>
        <w:t>The meeting will be held at the Workington Town Council Community Centre, Princess Street, Workington, CA14 2QG.</w:t>
      </w:r>
    </w:p>
    <w:p w14:paraId="60455F2E" w14:textId="77777777" w:rsidR="0069344D" w:rsidRDefault="0069344D" w:rsidP="0069344D">
      <w:pPr>
        <w:spacing w:after="0"/>
        <w:rPr>
          <w:rFonts w:ascii="Arial" w:hAnsi="Arial" w:cs="Arial"/>
        </w:rPr>
      </w:pPr>
    </w:p>
    <w:p w14:paraId="606155B4" w14:textId="77777777" w:rsidR="000163B2" w:rsidRPr="00E42475" w:rsidRDefault="000163B2" w:rsidP="0069344D">
      <w:pPr>
        <w:rPr>
          <w:rFonts w:ascii="Arial" w:hAnsi="Arial" w:cs="Arial"/>
        </w:rPr>
      </w:pPr>
      <w:r w:rsidRPr="00E42475">
        <w:rPr>
          <w:rFonts w:ascii="Arial" w:hAnsi="Arial" w:cs="Arial"/>
        </w:rPr>
        <w:t xml:space="preserve">Yours </w:t>
      </w:r>
      <w:r w:rsidR="004068D7">
        <w:rPr>
          <w:rFonts w:ascii="Arial" w:hAnsi="Arial" w:cs="Arial"/>
        </w:rPr>
        <w:t xml:space="preserve">sincerely, </w:t>
      </w:r>
    </w:p>
    <w:p w14:paraId="1121CD1C" w14:textId="77777777" w:rsidR="004068D7" w:rsidRPr="004F55C2" w:rsidRDefault="00F6491C" w:rsidP="000163B2">
      <w:pPr>
        <w:pStyle w:val="NoSpacing"/>
        <w:rPr>
          <w:rFonts w:ascii="Bradley Hand ITC" w:hAnsi="Bradley Hand ITC" w:cs="Arial"/>
          <w:b/>
          <w:bCs/>
          <w:sz w:val="36"/>
          <w:szCs w:val="36"/>
        </w:rPr>
      </w:pPr>
      <w:r>
        <w:rPr>
          <w:rFonts w:ascii="Bradley Hand ITC" w:hAnsi="Bradley Hand ITC" w:cs="Arial"/>
          <w:b/>
          <w:bCs/>
          <w:noProof/>
          <w:sz w:val="36"/>
          <w:szCs w:val="36"/>
          <w:lang w:eastAsia="en-GB"/>
        </w:rPr>
        <w:drawing>
          <wp:inline distT="0" distB="0" distL="0" distR="0" wp14:anchorId="2CBA27CB" wp14:editId="7C955E00">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inline>
        </w:drawing>
      </w:r>
    </w:p>
    <w:p w14:paraId="58C6622B" w14:textId="77777777" w:rsidR="00C83C99" w:rsidRDefault="00C83C99" w:rsidP="0069344D">
      <w:pPr>
        <w:pStyle w:val="NoSpacing"/>
        <w:spacing w:before="240"/>
        <w:rPr>
          <w:rFonts w:ascii="Arial" w:hAnsi="Arial" w:cs="Arial"/>
        </w:rPr>
      </w:pPr>
      <w:r>
        <w:rPr>
          <w:rFonts w:ascii="Arial" w:hAnsi="Arial" w:cs="Arial"/>
        </w:rPr>
        <w:t>Emma Chapman</w:t>
      </w:r>
    </w:p>
    <w:p w14:paraId="71D37E5F" w14:textId="193B5B33" w:rsidR="00050EFB" w:rsidRPr="00E42475" w:rsidRDefault="0081339E" w:rsidP="00C83C99">
      <w:pPr>
        <w:pStyle w:val="NoSpacing"/>
        <w:rPr>
          <w:rFonts w:ascii="Arial" w:hAnsi="Arial" w:cs="Arial"/>
        </w:rPr>
      </w:pPr>
      <w:r>
        <w:rPr>
          <w:rFonts w:ascii="Arial" w:hAnsi="Arial" w:cs="Arial"/>
        </w:rPr>
        <w:t>Chief Officer/RFO</w:t>
      </w:r>
    </w:p>
    <w:p w14:paraId="59A3E890" w14:textId="77777777" w:rsidR="000163B2" w:rsidRDefault="000163B2">
      <w:pPr>
        <w:spacing w:after="0"/>
        <w:jc w:val="center"/>
        <w:rPr>
          <w:rFonts w:ascii="Arial" w:hAnsi="Arial" w:cs="Arial"/>
          <w:b/>
        </w:rPr>
      </w:pPr>
    </w:p>
    <w:p w14:paraId="001DC571" w14:textId="77777777" w:rsidR="00543CDE" w:rsidRPr="00B7074A" w:rsidRDefault="0072431E">
      <w:pPr>
        <w:spacing w:after="0"/>
        <w:jc w:val="center"/>
        <w:rPr>
          <w:rFonts w:ascii="Arial" w:hAnsi="Arial" w:cs="Arial"/>
          <w:b/>
          <w:sz w:val="28"/>
          <w:szCs w:val="24"/>
        </w:rPr>
      </w:pPr>
      <w:r w:rsidRPr="00B7074A">
        <w:rPr>
          <w:rFonts w:ascii="Arial" w:hAnsi="Arial" w:cs="Arial"/>
          <w:b/>
          <w:sz w:val="28"/>
          <w:szCs w:val="24"/>
        </w:rPr>
        <w:t>AGENDA</w:t>
      </w:r>
    </w:p>
    <w:p w14:paraId="112C2D76" w14:textId="77777777" w:rsidR="00F06404" w:rsidRPr="00E42475" w:rsidRDefault="00F06404">
      <w:pPr>
        <w:spacing w:after="0"/>
        <w:jc w:val="center"/>
        <w:rPr>
          <w:rFonts w:ascii="Arial" w:hAnsi="Arial" w:cs="Arial"/>
          <w:b/>
        </w:rPr>
      </w:pPr>
    </w:p>
    <w:p w14:paraId="7F9D8643" w14:textId="64E09182" w:rsidR="00DC2B8F" w:rsidRPr="003156B6" w:rsidRDefault="00DC2B8F" w:rsidP="00DC2B8F">
      <w:pPr>
        <w:pStyle w:val="NoSpacing"/>
        <w:numPr>
          <w:ilvl w:val="0"/>
          <w:numId w:val="2"/>
        </w:numPr>
        <w:textAlignment w:val="auto"/>
        <w:rPr>
          <w:rFonts w:ascii="Arial" w:hAnsi="Arial" w:cs="Arial"/>
        </w:rPr>
      </w:pPr>
      <w:r w:rsidRPr="003156B6">
        <w:rPr>
          <w:rFonts w:ascii="Arial" w:hAnsi="Arial" w:cs="Arial"/>
          <w:b/>
        </w:rPr>
        <w:t xml:space="preserve">Apologies: </w:t>
      </w:r>
      <w:r>
        <w:rPr>
          <w:rFonts w:ascii="Arial" w:hAnsi="Arial" w:cs="Arial"/>
        </w:rPr>
        <w:t xml:space="preserve">To </w:t>
      </w:r>
      <w:r w:rsidRPr="003156B6">
        <w:rPr>
          <w:rFonts w:ascii="Arial" w:hAnsi="Arial" w:cs="Arial"/>
        </w:rPr>
        <w:t>note any apologies</w:t>
      </w:r>
      <w:r>
        <w:rPr>
          <w:rFonts w:ascii="Arial" w:hAnsi="Arial" w:cs="Arial"/>
        </w:rPr>
        <w:t xml:space="preserve"> and approve reasons for absence</w:t>
      </w:r>
      <w:r w:rsidRPr="003156B6">
        <w:rPr>
          <w:rFonts w:ascii="Arial" w:hAnsi="Arial" w:cs="Arial"/>
        </w:rPr>
        <w:t>.</w:t>
      </w:r>
    </w:p>
    <w:p w14:paraId="24053A19" w14:textId="77777777" w:rsidR="00C83C99" w:rsidRPr="00A50140" w:rsidRDefault="00C83C99" w:rsidP="00C83C99">
      <w:pPr>
        <w:pStyle w:val="NoSpacing"/>
        <w:ind w:left="360"/>
        <w:rPr>
          <w:rFonts w:ascii="Arial" w:hAnsi="Arial" w:cs="Arial"/>
        </w:rPr>
      </w:pPr>
    </w:p>
    <w:p w14:paraId="77928408" w14:textId="77777777" w:rsidR="00C83C99" w:rsidRPr="00A50140" w:rsidRDefault="00C83C99" w:rsidP="00C83C99">
      <w:pPr>
        <w:pStyle w:val="NoSpacing"/>
        <w:numPr>
          <w:ilvl w:val="0"/>
          <w:numId w:val="2"/>
        </w:numPr>
        <w:textAlignment w:val="auto"/>
        <w:rPr>
          <w:rFonts w:ascii="Arial" w:hAnsi="Arial" w:cs="Arial"/>
        </w:rPr>
      </w:pPr>
      <w:r w:rsidRPr="00A50140">
        <w:rPr>
          <w:rFonts w:ascii="Arial" w:hAnsi="Arial" w:cs="Arial"/>
          <w:b/>
        </w:rPr>
        <w:t xml:space="preserve">Declarations of Interest: </w:t>
      </w:r>
      <w:r w:rsidR="00C80540" w:rsidRPr="00A50140">
        <w:rPr>
          <w:rFonts w:ascii="Arial" w:hAnsi="Arial" w:cs="Arial"/>
        </w:rPr>
        <w:t>To receive any declarations of interest relating to matters which appear on this agenda.</w:t>
      </w:r>
    </w:p>
    <w:p w14:paraId="4AE01487" w14:textId="77777777" w:rsidR="00C83C99" w:rsidRPr="00A50140" w:rsidRDefault="00C83C99" w:rsidP="00C83C99">
      <w:pPr>
        <w:pStyle w:val="NoSpacing"/>
        <w:ind w:left="1080"/>
        <w:rPr>
          <w:rFonts w:ascii="Arial" w:hAnsi="Arial" w:cs="Arial"/>
        </w:rPr>
      </w:pPr>
    </w:p>
    <w:p w14:paraId="11804EFF" w14:textId="77777777" w:rsidR="00C83C99" w:rsidRDefault="00C83C99" w:rsidP="00C83C99">
      <w:pPr>
        <w:pStyle w:val="NoSpacing"/>
        <w:numPr>
          <w:ilvl w:val="0"/>
          <w:numId w:val="2"/>
        </w:numPr>
        <w:textAlignment w:val="auto"/>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026338D9" w14:textId="77777777" w:rsidR="00C83C99" w:rsidRDefault="00C83C99" w:rsidP="00C83C99">
      <w:pPr>
        <w:pStyle w:val="NoSpacing"/>
        <w:rPr>
          <w:rFonts w:ascii="Arial" w:hAnsi="Arial" w:cs="Arial"/>
        </w:rPr>
      </w:pPr>
    </w:p>
    <w:p w14:paraId="338896C1"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Public Participation:</w:t>
      </w:r>
      <w:r>
        <w:rPr>
          <w:rFonts w:ascii="Arial" w:hAnsi="Arial" w:cs="Arial"/>
        </w:rPr>
        <w:t xml:space="preserve"> To consider any agenda items in which public participation will be permitted. </w:t>
      </w:r>
    </w:p>
    <w:p w14:paraId="1A0C2D41" w14:textId="77777777" w:rsidR="00C83C99" w:rsidRPr="00310A13" w:rsidRDefault="00C83C99" w:rsidP="00C83C99">
      <w:pPr>
        <w:pStyle w:val="NoSpacing"/>
        <w:ind w:left="360"/>
        <w:rPr>
          <w:rFonts w:ascii="Arial" w:hAnsi="Arial" w:cs="Arial"/>
        </w:rPr>
      </w:pPr>
    </w:p>
    <w:p w14:paraId="6030D780" w14:textId="34E30491" w:rsidR="00C83C99" w:rsidRPr="00310A13" w:rsidRDefault="00C83C99" w:rsidP="00C83C99">
      <w:pPr>
        <w:pStyle w:val="NoSpacing"/>
        <w:numPr>
          <w:ilvl w:val="0"/>
          <w:numId w:val="2"/>
        </w:numPr>
        <w:textAlignment w:val="auto"/>
        <w:rPr>
          <w:rFonts w:ascii="Arial" w:hAnsi="Arial" w:cs="Arial"/>
        </w:rPr>
      </w:pPr>
      <w:r w:rsidRPr="00310A13">
        <w:rPr>
          <w:rFonts w:ascii="Arial" w:hAnsi="Arial" w:cs="Arial"/>
          <w:b/>
        </w:rPr>
        <w:t xml:space="preserve">Minutes of previous meetings: </w:t>
      </w:r>
      <w:r w:rsidRPr="00310A13">
        <w:rPr>
          <w:rFonts w:ascii="Arial" w:hAnsi="Arial" w:cs="Arial"/>
        </w:rPr>
        <w:t xml:space="preserve">To approve the minutes of </w:t>
      </w:r>
      <w:r w:rsidR="00DE3429">
        <w:rPr>
          <w:rFonts w:ascii="Arial" w:hAnsi="Arial" w:cs="Arial"/>
        </w:rPr>
        <w:t>20</w:t>
      </w:r>
      <w:r w:rsidR="00DE3429" w:rsidRPr="00DE3429">
        <w:rPr>
          <w:rFonts w:ascii="Arial" w:hAnsi="Arial" w:cs="Arial"/>
          <w:vertAlign w:val="superscript"/>
        </w:rPr>
        <w:t>th</w:t>
      </w:r>
      <w:r w:rsidR="00DE3429">
        <w:rPr>
          <w:rFonts w:ascii="Arial" w:hAnsi="Arial" w:cs="Arial"/>
        </w:rPr>
        <w:t xml:space="preserve"> May 2024</w:t>
      </w:r>
      <w:r w:rsidRPr="00310A13">
        <w:rPr>
          <w:rFonts w:ascii="Arial" w:hAnsi="Arial" w:cs="Arial"/>
        </w:rPr>
        <w:t xml:space="preserve"> and affirm them a true record.</w:t>
      </w:r>
    </w:p>
    <w:p w14:paraId="4CC82EE1" w14:textId="77777777" w:rsidR="00C83C99" w:rsidRDefault="00C83C99" w:rsidP="00C83C99">
      <w:pPr>
        <w:pStyle w:val="NoSpacing"/>
        <w:rPr>
          <w:rFonts w:ascii="Arial" w:hAnsi="Arial" w:cs="Arial"/>
        </w:rPr>
      </w:pPr>
    </w:p>
    <w:p w14:paraId="36BB3E5D"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 xml:space="preserve">Public Questions: </w:t>
      </w:r>
      <w:r>
        <w:rPr>
          <w:rFonts w:ascii="Arial" w:hAnsi="Arial" w:cs="Arial"/>
        </w:rPr>
        <w:t xml:space="preserve">To consider any questions from electors, of which notice has been given in accordance with Standing Order 3w. </w:t>
      </w:r>
    </w:p>
    <w:p w14:paraId="48543A58" w14:textId="77777777" w:rsidR="00C83C99" w:rsidRDefault="00C83C99" w:rsidP="00C83C99">
      <w:pPr>
        <w:pStyle w:val="NoSpacing"/>
        <w:rPr>
          <w:rFonts w:ascii="Arial" w:hAnsi="Arial" w:cs="Arial"/>
        </w:rPr>
      </w:pPr>
    </w:p>
    <w:p w14:paraId="624F2386" w14:textId="77777777" w:rsidR="00C83C99" w:rsidRPr="00D3429C" w:rsidRDefault="00C83C99" w:rsidP="00C83C99">
      <w:pPr>
        <w:pStyle w:val="NoSpacing"/>
        <w:numPr>
          <w:ilvl w:val="0"/>
          <w:numId w:val="2"/>
        </w:numPr>
        <w:textAlignment w:val="auto"/>
        <w:rPr>
          <w:rFonts w:ascii="Arial" w:hAnsi="Arial" w:cs="Arial"/>
        </w:rPr>
      </w:pPr>
      <w:r w:rsidRPr="00D3429C">
        <w:rPr>
          <w:rFonts w:ascii="Arial" w:hAnsi="Arial" w:cs="Arial"/>
          <w:b/>
          <w:bCs/>
        </w:rPr>
        <w:t>Questions and Statements from Members:</w:t>
      </w:r>
      <w:r w:rsidRPr="00D3429C">
        <w:rPr>
          <w:rFonts w:ascii="Arial" w:hAnsi="Arial" w:cs="Arial"/>
        </w:rPr>
        <w:t xml:space="preserve"> To consider questions and statements by members of which notice has been given.</w:t>
      </w:r>
    </w:p>
    <w:p w14:paraId="1112B88E" w14:textId="77777777" w:rsidR="00C83C99" w:rsidRPr="00D3429C" w:rsidRDefault="00C83C99" w:rsidP="00C83C99">
      <w:pPr>
        <w:pStyle w:val="NoSpacing"/>
        <w:ind w:left="360"/>
        <w:textAlignment w:val="auto"/>
        <w:rPr>
          <w:rFonts w:ascii="Arial" w:hAnsi="Arial" w:cs="Arial"/>
        </w:rPr>
      </w:pPr>
    </w:p>
    <w:p w14:paraId="163ED024" w14:textId="00BF309C" w:rsidR="00C83C99" w:rsidRDefault="00C83C99" w:rsidP="00C83C99">
      <w:pPr>
        <w:pStyle w:val="NoSpacing"/>
        <w:numPr>
          <w:ilvl w:val="0"/>
          <w:numId w:val="2"/>
        </w:numPr>
        <w:textAlignment w:val="auto"/>
        <w:rPr>
          <w:rFonts w:ascii="Arial" w:hAnsi="Arial" w:cs="Arial"/>
        </w:rPr>
      </w:pPr>
      <w:r w:rsidRPr="00D3429C">
        <w:rPr>
          <w:rFonts w:ascii="Arial" w:hAnsi="Arial" w:cs="Arial"/>
          <w:b/>
          <w:bCs/>
        </w:rPr>
        <w:t>Motions on Notice:</w:t>
      </w:r>
      <w:r w:rsidRPr="00D3429C">
        <w:rPr>
          <w:rFonts w:ascii="Arial" w:hAnsi="Arial" w:cs="Arial"/>
        </w:rPr>
        <w:t xml:space="preserve"> To consider any motions from members of which notice has been given. </w:t>
      </w:r>
    </w:p>
    <w:p w14:paraId="41B88BF1" w14:textId="47EA4D8A" w:rsidR="00B57188" w:rsidRDefault="00B57188" w:rsidP="00B57188">
      <w:pPr>
        <w:pStyle w:val="NoSpacing"/>
        <w:textAlignment w:val="auto"/>
        <w:rPr>
          <w:rFonts w:ascii="Arial" w:hAnsi="Arial" w:cs="Arial"/>
        </w:rPr>
      </w:pPr>
    </w:p>
    <w:p w14:paraId="02AD8600" w14:textId="16CBDF4F" w:rsidR="00B57188" w:rsidRDefault="00B57188" w:rsidP="00B57188">
      <w:pPr>
        <w:pStyle w:val="NoSpacing"/>
        <w:numPr>
          <w:ilvl w:val="0"/>
          <w:numId w:val="2"/>
        </w:numPr>
        <w:textAlignment w:val="auto"/>
        <w:rPr>
          <w:rFonts w:ascii="Arial" w:hAnsi="Arial" w:cs="Arial"/>
        </w:rPr>
      </w:pPr>
      <w:r w:rsidRPr="00B57188">
        <w:rPr>
          <w:rFonts w:ascii="Arial" w:hAnsi="Arial" w:cs="Arial"/>
          <w:b/>
        </w:rPr>
        <w:t>Budget:</w:t>
      </w:r>
      <w:r>
        <w:rPr>
          <w:rFonts w:ascii="Arial" w:hAnsi="Arial" w:cs="Arial"/>
        </w:rPr>
        <w:t xml:space="preserve"> To note the budget monitoring report YTD. </w:t>
      </w:r>
    </w:p>
    <w:p w14:paraId="02C3C388" w14:textId="77777777" w:rsidR="00705D32" w:rsidRDefault="00705D32" w:rsidP="00705D32">
      <w:pPr>
        <w:pStyle w:val="NoSpacing"/>
        <w:ind w:left="360"/>
        <w:rPr>
          <w:rFonts w:ascii="Arial" w:hAnsi="Arial" w:cs="Arial"/>
        </w:rPr>
      </w:pPr>
    </w:p>
    <w:p w14:paraId="2B30F2B4" w14:textId="442C4E21" w:rsidR="0069274C" w:rsidRPr="0069274C" w:rsidRDefault="00786576" w:rsidP="00705D32">
      <w:pPr>
        <w:pStyle w:val="NoSpacing"/>
        <w:numPr>
          <w:ilvl w:val="0"/>
          <w:numId w:val="2"/>
        </w:numPr>
        <w:rPr>
          <w:rFonts w:ascii="Arial" w:hAnsi="Arial" w:cs="Arial"/>
        </w:rPr>
      </w:pPr>
      <w:r>
        <w:rPr>
          <w:rFonts w:ascii="Arial" w:hAnsi="Arial" w:cs="Arial"/>
          <w:b/>
          <w:bCs/>
        </w:rPr>
        <w:t xml:space="preserve">Pre Meeting </w:t>
      </w:r>
      <w:r w:rsidR="0069274C">
        <w:rPr>
          <w:rFonts w:ascii="Arial" w:hAnsi="Arial" w:cs="Arial"/>
          <w:b/>
          <w:bCs/>
        </w:rPr>
        <w:t>Planning Applications</w:t>
      </w:r>
      <w:r>
        <w:rPr>
          <w:rFonts w:ascii="Arial" w:hAnsi="Arial" w:cs="Arial"/>
          <w:b/>
          <w:bCs/>
        </w:rPr>
        <w:t xml:space="preserve">: </w:t>
      </w:r>
      <w:r w:rsidR="0069274C" w:rsidRPr="004C02C0">
        <w:rPr>
          <w:rFonts w:ascii="Arial" w:hAnsi="Arial" w:cs="Arial"/>
          <w:bCs/>
        </w:rPr>
        <w:t>Committee to note the following planning applications</w:t>
      </w:r>
      <w:r w:rsidR="0069274C">
        <w:rPr>
          <w:rFonts w:ascii="Arial" w:hAnsi="Arial" w:cs="Arial"/>
          <w:bCs/>
        </w:rPr>
        <w:t xml:space="preserve"> which have been</w:t>
      </w:r>
      <w:r w:rsidR="0069274C" w:rsidRPr="004C02C0">
        <w:rPr>
          <w:rFonts w:ascii="Arial" w:hAnsi="Arial" w:cs="Arial"/>
          <w:bCs/>
        </w:rPr>
        <w:t xml:space="preserve"> reviewed by the Chair and Vice Cha</w:t>
      </w:r>
      <w:r w:rsidR="0069274C">
        <w:rPr>
          <w:rFonts w:ascii="Arial" w:hAnsi="Arial" w:cs="Arial"/>
          <w:bCs/>
        </w:rPr>
        <w:t>ir prior to the meeting to meet</w:t>
      </w:r>
      <w:r w:rsidR="0069274C" w:rsidRPr="004C02C0">
        <w:rPr>
          <w:rFonts w:ascii="Arial" w:hAnsi="Arial" w:cs="Arial"/>
          <w:bCs/>
        </w:rPr>
        <w:t xml:space="preserve"> comment deadlines.</w:t>
      </w:r>
      <w:r w:rsidR="0069274C">
        <w:rPr>
          <w:rFonts w:ascii="Arial" w:hAnsi="Arial" w:cs="Arial"/>
          <w:b/>
          <w:bCs/>
        </w:rPr>
        <w:t xml:space="preserve">   </w:t>
      </w:r>
    </w:p>
    <w:p w14:paraId="0FDBA303" w14:textId="77777777" w:rsidR="0069274C" w:rsidRDefault="0069274C" w:rsidP="0069274C">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69274C" w:rsidRPr="00733CBC" w14:paraId="288B99A2"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565F" w14:textId="77777777" w:rsidR="0069274C" w:rsidRPr="00733CBC" w:rsidRDefault="0069274C" w:rsidP="00CC4282">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61C4" w14:textId="77777777" w:rsidR="0069274C" w:rsidRPr="00733CBC" w:rsidRDefault="0069274C" w:rsidP="00CC4282">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5B5E" w14:textId="77777777" w:rsidR="0069274C" w:rsidRPr="00733CBC" w:rsidRDefault="0069274C" w:rsidP="00CC4282">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03B6" w14:textId="77777777" w:rsidR="0069274C" w:rsidRPr="00733CBC" w:rsidRDefault="0069274C" w:rsidP="00CC4282">
            <w:pPr>
              <w:pStyle w:val="NoSpacing"/>
              <w:rPr>
                <w:rFonts w:ascii="Arial" w:hAnsi="Arial" w:cs="Arial"/>
                <w:b/>
              </w:rPr>
            </w:pPr>
            <w:r w:rsidRPr="00733CBC">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7B196F" w14:textId="77777777" w:rsidR="0069274C" w:rsidRPr="00733CBC" w:rsidRDefault="0069274C" w:rsidP="00CC4282">
            <w:pPr>
              <w:pStyle w:val="NoSpacing"/>
              <w:jc w:val="center"/>
              <w:rPr>
                <w:rFonts w:ascii="Arial" w:hAnsi="Arial" w:cs="Arial"/>
                <w:b/>
              </w:rPr>
            </w:pPr>
            <w:r w:rsidRPr="00733CBC">
              <w:rPr>
                <w:rFonts w:ascii="Arial" w:hAnsi="Arial" w:cs="Arial"/>
                <w:b/>
              </w:rPr>
              <w:t>Deadline for comment</w:t>
            </w:r>
          </w:p>
        </w:tc>
      </w:tr>
      <w:tr w:rsidR="00817AC2" w:rsidRPr="0027142D" w14:paraId="41D39F3F" w14:textId="77777777" w:rsidTr="00817AC2">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9B52" w14:textId="77777777" w:rsidR="00817AC2" w:rsidRPr="00786973" w:rsidRDefault="00817AC2" w:rsidP="00817AC2">
            <w:pPr>
              <w:pStyle w:val="NoSpacing"/>
              <w:jc w:val="center"/>
              <w:rPr>
                <w:rFonts w:ascii="Arial" w:hAnsi="Arial" w:cs="Arial"/>
              </w:rPr>
            </w:pPr>
            <w:r w:rsidRPr="00786973">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04680" w14:textId="6A4EF865" w:rsidR="00817AC2" w:rsidRPr="00C72254" w:rsidRDefault="00C72254" w:rsidP="00817AC2">
            <w:pPr>
              <w:suppressAutoHyphens w:val="0"/>
              <w:autoSpaceDN/>
              <w:spacing w:after="0" w:line="240" w:lineRule="auto"/>
              <w:textAlignment w:val="auto"/>
              <w:rPr>
                <w:rFonts w:ascii="Arial" w:hAnsi="Arial" w:cs="Arial"/>
                <w:color w:val="000000"/>
                <w:lang w:eastAsia="en-GB"/>
              </w:rPr>
            </w:pPr>
            <w:r>
              <w:rPr>
                <w:rFonts w:ascii="Arial" w:hAnsi="Arial" w:cs="Arial"/>
                <w:color w:val="000000"/>
              </w:rPr>
              <w:t>VAR/2024/0014</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C9D4855" w14:textId="1BEE6DAF" w:rsidR="00817AC2" w:rsidRPr="00C72254" w:rsidRDefault="00817AC2" w:rsidP="00817AC2">
            <w:pPr>
              <w:rPr>
                <w:rFonts w:ascii="Arial" w:hAnsi="Arial" w:cs="Arial"/>
                <w:color w:val="000000"/>
              </w:rPr>
            </w:pPr>
            <w:r w:rsidRPr="00C72254">
              <w:rPr>
                <w:rFonts w:ascii="Arial" w:hAnsi="Arial" w:cs="Arial"/>
                <w:color w:val="000000"/>
              </w:rPr>
              <w:t xml:space="preserve">Former Travellers rest, 63 High Street, Workington, CA14 4EU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8ECC8AF" w14:textId="24F28501" w:rsidR="00817AC2" w:rsidRPr="00C72254" w:rsidRDefault="00817AC2" w:rsidP="00817AC2">
            <w:pPr>
              <w:rPr>
                <w:rFonts w:ascii="Arial" w:hAnsi="Arial" w:cs="Arial"/>
                <w:color w:val="000000"/>
              </w:rPr>
            </w:pPr>
            <w:r w:rsidRPr="00C72254">
              <w:rPr>
                <w:rFonts w:ascii="Arial" w:hAnsi="Arial" w:cs="Arial"/>
                <w:color w:val="000000"/>
              </w:rPr>
              <w:t xml:space="preserve">Variation to condition 2 (plans) on approved application FUL/2022/0121 </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EDBD052" w14:textId="06E53435" w:rsidR="00817AC2" w:rsidRPr="00C72254" w:rsidRDefault="00817AC2" w:rsidP="00817AC2">
            <w:pPr>
              <w:jc w:val="center"/>
              <w:rPr>
                <w:rFonts w:ascii="Arial" w:hAnsi="Arial" w:cs="Arial"/>
                <w:bCs/>
              </w:rPr>
            </w:pPr>
            <w:r w:rsidRPr="00C72254">
              <w:rPr>
                <w:rFonts w:ascii="Arial" w:hAnsi="Arial" w:cs="Arial"/>
                <w:bCs/>
              </w:rPr>
              <w:t>28-Jun-24</w:t>
            </w:r>
          </w:p>
        </w:tc>
      </w:tr>
      <w:tr w:rsidR="00817AC2" w:rsidRPr="0027142D" w14:paraId="1C434EAB"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E911C56" w14:textId="3998E0EE" w:rsidR="00817AC2" w:rsidRPr="0069274C" w:rsidRDefault="00817AC2" w:rsidP="00817AC2">
            <w:pPr>
              <w:spacing w:after="0"/>
              <w:rPr>
                <w:rFonts w:ascii="Arial" w:hAnsi="Arial" w:cs="Arial"/>
                <w:b/>
                <w:color w:val="000000"/>
                <w:szCs w:val="20"/>
              </w:rPr>
            </w:pPr>
            <w:r>
              <w:rPr>
                <w:rFonts w:ascii="Arial" w:hAnsi="Arial" w:cs="Arial"/>
                <w:b/>
                <w:bCs/>
                <w:szCs w:val="20"/>
              </w:rPr>
              <w:t>Chair and Vice Chair comments</w:t>
            </w:r>
          </w:p>
          <w:p w14:paraId="4FF8F106" w14:textId="5BF22D74" w:rsidR="00817AC2" w:rsidRPr="0027142D" w:rsidRDefault="00153C47" w:rsidP="00817AC2">
            <w:pPr>
              <w:rPr>
                <w:rFonts w:ascii="Arial" w:hAnsi="Arial" w:cs="Arial"/>
                <w:bCs/>
                <w:szCs w:val="20"/>
              </w:rPr>
            </w:pPr>
            <w:r>
              <w:rPr>
                <w:rFonts w:ascii="Arial" w:hAnsi="Arial" w:cs="Arial"/>
                <w:bCs/>
                <w:szCs w:val="20"/>
              </w:rPr>
              <w:t>No objections</w:t>
            </w:r>
          </w:p>
        </w:tc>
      </w:tr>
      <w:tr w:rsidR="00C72254" w:rsidRPr="0027142D" w14:paraId="305E0114" w14:textId="77777777" w:rsidTr="00C72254">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C7A4" w14:textId="77777777" w:rsidR="00C72254" w:rsidRPr="00786973" w:rsidRDefault="00C72254" w:rsidP="00C72254">
            <w:pPr>
              <w:pStyle w:val="NoSpacing"/>
              <w:jc w:val="center"/>
              <w:rPr>
                <w:rFonts w:ascii="Arial" w:hAnsi="Arial" w:cs="Arial"/>
              </w:rPr>
            </w:pPr>
            <w:r w:rsidRPr="00786973">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0D065" w14:textId="02F4CD38" w:rsidR="00C72254" w:rsidRPr="00C72254" w:rsidRDefault="00C72254" w:rsidP="00C72254">
            <w:pPr>
              <w:rPr>
                <w:rFonts w:ascii="Arial" w:hAnsi="Arial" w:cs="Arial"/>
                <w:color w:val="000000"/>
              </w:rPr>
            </w:pPr>
            <w:r>
              <w:rPr>
                <w:rFonts w:ascii="Arial" w:hAnsi="Arial" w:cs="Arial"/>
                <w:color w:val="000000"/>
              </w:rPr>
              <w:t>FUL/2024/0109</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7578928" w14:textId="4C6C804C" w:rsidR="00C72254" w:rsidRPr="00C72254" w:rsidRDefault="00C72254" w:rsidP="00C72254">
            <w:pPr>
              <w:rPr>
                <w:rFonts w:ascii="Arial" w:hAnsi="Arial" w:cs="Arial"/>
                <w:color w:val="000000"/>
              </w:rPr>
            </w:pPr>
            <w:r w:rsidRPr="00C72254">
              <w:rPr>
                <w:rFonts w:ascii="Arial" w:hAnsi="Arial" w:cs="Arial"/>
                <w:color w:val="000000"/>
              </w:rPr>
              <w:t>McDonalds Restaurants Ltd, 5 Derwent Drive, Derwent Howe Industrial Estate, Workington, CA14 3YW</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435B4E5" w14:textId="7982B667" w:rsidR="00C72254" w:rsidRPr="00C72254" w:rsidRDefault="00C72254" w:rsidP="00C72254">
            <w:pPr>
              <w:rPr>
                <w:rFonts w:ascii="Arial" w:hAnsi="Arial" w:cs="Arial"/>
                <w:color w:val="000000"/>
              </w:rPr>
            </w:pPr>
            <w:r w:rsidRPr="00C72254">
              <w:rPr>
                <w:rFonts w:ascii="Arial" w:hAnsi="Arial" w:cs="Arial"/>
                <w:color w:val="000000"/>
              </w:rPr>
              <w:t xml:space="preserve">Refurbishment of the restaurant with alterations to elevations to include a 7.1 sqm under eaves extension, drive thru booths to be replaced, new sliding entrance door, formation of new access door, replacement glazing and associated works to the site </w:t>
            </w:r>
          </w:p>
        </w:tc>
        <w:tc>
          <w:tcPr>
            <w:tcW w:w="1705" w:type="dxa"/>
            <w:tcBorders>
              <w:top w:val="single" w:sz="4" w:space="0" w:color="auto"/>
              <w:left w:val="single" w:sz="4" w:space="0" w:color="auto"/>
              <w:bottom w:val="single" w:sz="4" w:space="0" w:color="auto"/>
              <w:right w:val="single" w:sz="4" w:space="0" w:color="auto"/>
            </w:tcBorders>
            <w:shd w:val="clear" w:color="000000" w:fill="auto"/>
          </w:tcPr>
          <w:p w14:paraId="4B69AEA6" w14:textId="269C829C" w:rsidR="00C72254" w:rsidRPr="00C72254" w:rsidRDefault="00C72254" w:rsidP="00C72254">
            <w:pPr>
              <w:jc w:val="center"/>
              <w:rPr>
                <w:rFonts w:ascii="Arial" w:hAnsi="Arial" w:cs="Arial"/>
                <w:bCs/>
              </w:rPr>
            </w:pPr>
            <w:r w:rsidRPr="00C72254">
              <w:rPr>
                <w:rFonts w:ascii="Arial" w:hAnsi="Arial" w:cs="Arial"/>
                <w:bCs/>
              </w:rPr>
              <w:t>01-Jul-24</w:t>
            </w:r>
          </w:p>
        </w:tc>
      </w:tr>
      <w:tr w:rsidR="00C72254" w:rsidRPr="0027142D" w14:paraId="3F7DA226"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5C2FE3" w14:textId="0147EFD8" w:rsidR="00C72254" w:rsidRPr="0069274C" w:rsidRDefault="00C72254" w:rsidP="00C72254">
            <w:pPr>
              <w:spacing w:after="0"/>
              <w:rPr>
                <w:rFonts w:ascii="Arial" w:hAnsi="Arial" w:cs="Arial"/>
                <w:b/>
                <w:color w:val="000000"/>
                <w:szCs w:val="20"/>
              </w:rPr>
            </w:pPr>
            <w:r w:rsidRPr="0069274C">
              <w:rPr>
                <w:rFonts w:ascii="Arial" w:hAnsi="Arial" w:cs="Arial"/>
                <w:b/>
                <w:bCs/>
                <w:szCs w:val="20"/>
              </w:rPr>
              <w:t xml:space="preserve">Chair and Vice Chair comments </w:t>
            </w:r>
          </w:p>
          <w:p w14:paraId="68A5E636" w14:textId="0F7960FD" w:rsidR="00C72254" w:rsidRPr="0027142D" w:rsidRDefault="00153C47" w:rsidP="00C72254">
            <w:pPr>
              <w:rPr>
                <w:rFonts w:ascii="Arial" w:hAnsi="Arial" w:cs="Arial"/>
                <w:bCs/>
                <w:szCs w:val="20"/>
              </w:rPr>
            </w:pPr>
            <w:r>
              <w:rPr>
                <w:rFonts w:ascii="Arial" w:hAnsi="Arial" w:cs="Arial"/>
                <w:bCs/>
                <w:szCs w:val="20"/>
              </w:rPr>
              <w:t>No objections</w:t>
            </w:r>
          </w:p>
        </w:tc>
      </w:tr>
      <w:tr w:rsidR="00C72254" w:rsidRPr="0027142D" w14:paraId="64F4122F" w14:textId="77777777" w:rsidTr="00C968AE">
        <w:trPr>
          <w:cantSplit/>
          <w:trHeight w:val="207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614C" w14:textId="77777777" w:rsidR="00C72254" w:rsidRPr="00786973" w:rsidRDefault="00C72254" w:rsidP="00C72254">
            <w:pPr>
              <w:pStyle w:val="NoSpacing"/>
              <w:jc w:val="center"/>
              <w:rPr>
                <w:rFonts w:ascii="Arial" w:hAnsi="Arial" w:cs="Arial"/>
              </w:rPr>
            </w:pPr>
            <w:r w:rsidRPr="00786973">
              <w:rPr>
                <w:rFonts w:ascii="Arial" w:hAnsi="Arial" w:cs="Arial"/>
              </w:rPr>
              <w:t>C</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291B841E" w14:textId="659BF20F" w:rsidR="00C72254" w:rsidRPr="005670BF" w:rsidRDefault="005670BF" w:rsidP="00C72254">
            <w:pPr>
              <w:rPr>
                <w:rFonts w:ascii="Arial" w:hAnsi="Arial" w:cs="Arial"/>
                <w:color w:val="000000"/>
              </w:rPr>
            </w:pPr>
            <w:r w:rsidRPr="005670BF">
              <w:rPr>
                <w:rFonts w:ascii="Arial" w:hAnsi="Arial" w:cs="Arial"/>
              </w:rPr>
              <w:t>FUL/2024/0076</w:t>
            </w:r>
          </w:p>
        </w:tc>
        <w:tc>
          <w:tcPr>
            <w:tcW w:w="226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1FA82EC5" w14:textId="08ACD4FD" w:rsidR="00C72254" w:rsidRPr="005670BF" w:rsidRDefault="005670BF" w:rsidP="00C72254">
            <w:pPr>
              <w:rPr>
                <w:rFonts w:ascii="Arial" w:hAnsi="Arial" w:cs="Arial"/>
                <w:color w:val="000000"/>
              </w:rPr>
            </w:pPr>
            <w:r w:rsidRPr="005670BF">
              <w:rPr>
                <w:rFonts w:ascii="Arial" w:hAnsi="Arial" w:cs="Arial"/>
              </w:rPr>
              <w:t>Brewery House Hotel, Main Road Harrington, Workington</w:t>
            </w:r>
          </w:p>
        </w:tc>
        <w:tc>
          <w:tcPr>
            <w:tcW w:w="354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7528A80D" w14:textId="77777777" w:rsidR="005670BF" w:rsidRPr="005670BF" w:rsidRDefault="005670BF" w:rsidP="005670BF">
            <w:pPr>
              <w:pStyle w:val="NormalWeb"/>
              <w:rPr>
                <w:rFonts w:ascii="Arial" w:hAnsi="Arial" w:cs="Arial"/>
                <w:sz w:val="22"/>
                <w:szCs w:val="22"/>
              </w:rPr>
            </w:pPr>
            <w:r w:rsidRPr="005670BF">
              <w:rPr>
                <w:rFonts w:ascii="Arial" w:hAnsi="Arial" w:cs="Arial"/>
                <w:sz w:val="22"/>
                <w:szCs w:val="22"/>
              </w:rPr>
              <w:t>Proposed extension to create new kitchen and garden terrace and new covered access stairs to cold store on lower ground floor</w:t>
            </w:r>
          </w:p>
          <w:p w14:paraId="1216F411" w14:textId="056ADF07" w:rsidR="00C72254" w:rsidRPr="00C968AE" w:rsidRDefault="005670BF" w:rsidP="00C968AE">
            <w:pPr>
              <w:pStyle w:val="NormalWeb"/>
              <w:rPr>
                <w:rFonts w:ascii="Arial" w:hAnsi="Arial" w:cs="Arial"/>
                <w:sz w:val="22"/>
                <w:szCs w:val="22"/>
              </w:rPr>
            </w:pPr>
            <w:r w:rsidRPr="005670BF">
              <w:rPr>
                <w:rFonts w:ascii="Arial" w:hAnsi="Arial" w:cs="Arial"/>
                <w:sz w:val="22"/>
                <w:szCs w:val="22"/>
              </w:rPr>
              <w:t>Amendment to previous application</w:t>
            </w:r>
          </w:p>
        </w:tc>
        <w:tc>
          <w:tcPr>
            <w:tcW w:w="1705" w:type="dxa"/>
            <w:tcBorders>
              <w:top w:val="single" w:sz="4" w:space="0" w:color="000000"/>
              <w:left w:val="single" w:sz="4" w:space="0" w:color="auto"/>
              <w:bottom w:val="single" w:sz="4" w:space="0" w:color="000000"/>
              <w:right w:val="single" w:sz="4" w:space="0" w:color="auto"/>
            </w:tcBorders>
            <w:shd w:val="clear" w:color="auto" w:fill="auto"/>
          </w:tcPr>
          <w:p w14:paraId="159DE202" w14:textId="46C7BAE3" w:rsidR="00C72254" w:rsidRPr="005670BF" w:rsidRDefault="005670BF" w:rsidP="00C72254">
            <w:pPr>
              <w:jc w:val="center"/>
              <w:rPr>
                <w:rFonts w:ascii="Arial" w:hAnsi="Arial" w:cs="Arial"/>
                <w:bCs/>
              </w:rPr>
            </w:pPr>
            <w:r w:rsidRPr="005670BF">
              <w:rPr>
                <w:rFonts w:ascii="Arial" w:hAnsi="Arial" w:cs="Arial"/>
                <w:bCs/>
              </w:rPr>
              <w:t>24</w:t>
            </w:r>
            <w:r w:rsidRPr="005670BF">
              <w:rPr>
                <w:rFonts w:ascii="Arial" w:hAnsi="Arial" w:cs="Arial"/>
                <w:bCs/>
                <w:vertAlign w:val="superscript"/>
              </w:rPr>
              <w:t>th</w:t>
            </w:r>
            <w:r w:rsidRPr="005670BF">
              <w:rPr>
                <w:rFonts w:ascii="Arial" w:hAnsi="Arial" w:cs="Arial"/>
                <w:bCs/>
              </w:rPr>
              <w:t xml:space="preserve"> June 2024</w:t>
            </w:r>
          </w:p>
        </w:tc>
      </w:tr>
      <w:tr w:rsidR="00C72254" w:rsidRPr="0027142D" w14:paraId="2B60D8EC"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26A7C68" w14:textId="46BEB839" w:rsidR="00C72254" w:rsidRPr="0069274C" w:rsidRDefault="00C72254" w:rsidP="00C72254">
            <w:pPr>
              <w:spacing w:after="0"/>
              <w:rPr>
                <w:rFonts w:ascii="Arial" w:hAnsi="Arial" w:cs="Arial"/>
                <w:b/>
                <w:color w:val="000000"/>
                <w:szCs w:val="20"/>
              </w:rPr>
            </w:pPr>
            <w:r w:rsidRPr="0069274C">
              <w:rPr>
                <w:rFonts w:ascii="Arial" w:hAnsi="Arial" w:cs="Arial"/>
                <w:b/>
                <w:bCs/>
                <w:szCs w:val="20"/>
              </w:rPr>
              <w:t xml:space="preserve">Chair and Vice Chair comments </w:t>
            </w:r>
          </w:p>
          <w:p w14:paraId="4A334167" w14:textId="132DA038" w:rsidR="00C72254" w:rsidRPr="0027142D" w:rsidRDefault="00153C47" w:rsidP="00C72254">
            <w:pPr>
              <w:rPr>
                <w:rFonts w:ascii="Arial" w:hAnsi="Arial" w:cs="Arial"/>
                <w:bCs/>
                <w:szCs w:val="20"/>
              </w:rPr>
            </w:pPr>
            <w:r>
              <w:rPr>
                <w:rFonts w:ascii="Arial" w:hAnsi="Arial" w:cs="Arial"/>
                <w:bCs/>
                <w:szCs w:val="20"/>
              </w:rPr>
              <w:t>No objections</w:t>
            </w:r>
          </w:p>
        </w:tc>
      </w:tr>
    </w:tbl>
    <w:p w14:paraId="0B42F1D5" w14:textId="77777777" w:rsidR="0069274C" w:rsidRDefault="0069274C" w:rsidP="0069274C">
      <w:pPr>
        <w:pStyle w:val="NoSpacing"/>
        <w:ind w:left="360"/>
        <w:rPr>
          <w:rFonts w:ascii="Arial" w:hAnsi="Arial" w:cs="Arial"/>
        </w:rPr>
      </w:pPr>
    </w:p>
    <w:p w14:paraId="22443CCA" w14:textId="401830F3" w:rsidR="00543CDE" w:rsidRPr="004068D7" w:rsidRDefault="00705D32" w:rsidP="00705D32">
      <w:pPr>
        <w:pStyle w:val="NoSpacing"/>
        <w:numPr>
          <w:ilvl w:val="0"/>
          <w:numId w:val="2"/>
        </w:numPr>
        <w:rPr>
          <w:rFonts w:ascii="Arial" w:hAnsi="Arial" w:cs="Arial"/>
        </w:rPr>
      </w:pPr>
      <w:r w:rsidRPr="00705D32">
        <w:rPr>
          <w:rFonts w:ascii="Arial" w:hAnsi="Arial" w:cs="Arial"/>
          <w:b/>
        </w:rPr>
        <w:t>Pl</w:t>
      </w:r>
      <w:r w:rsidR="0072431E" w:rsidRPr="00705D32">
        <w:rPr>
          <w:rFonts w:ascii="Arial" w:hAnsi="Arial" w:cs="Arial"/>
          <w:b/>
        </w:rPr>
        <w:t>a</w:t>
      </w:r>
      <w:r w:rsidR="0072431E" w:rsidRPr="0006090D">
        <w:rPr>
          <w:rFonts w:ascii="Arial" w:hAnsi="Arial" w:cs="Arial"/>
          <w:b/>
        </w:rPr>
        <w:t>nning Applications</w:t>
      </w:r>
      <w:r w:rsidR="0081339E">
        <w:rPr>
          <w:rFonts w:ascii="Arial" w:hAnsi="Arial" w:cs="Arial"/>
          <w:b/>
        </w:rPr>
        <w:t xml:space="preserve"> for consideration</w:t>
      </w:r>
      <w:r w:rsidR="003A74AE" w:rsidRPr="0006090D">
        <w:rPr>
          <w:rFonts w:ascii="Arial" w:hAnsi="Arial" w:cs="Arial"/>
          <w:b/>
        </w:rPr>
        <w:t>:</w:t>
      </w:r>
      <w:r w:rsidR="003A74AE">
        <w:rPr>
          <w:rFonts w:ascii="Arial" w:hAnsi="Arial" w:cs="Arial"/>
          <w:b/>
        </w:rPr>
        <w:t xml:space="preserve"> </w:t>
      </w:r>
      <w:r w:rsidR="0072431E" w:rsidRPr="004068D7">
        <w:rPr>
          <w:rFonts w:ascii="Arial" w:hAnsi="Arial" w:cs="Arial"/>
        </w:rPr>
        <w:t xml:space="preserve">To consider the following planning applications received from </w:t>
      </w:r>
      <w:r w:rsidR="008656FC" w:rsidRPr="004068D7">
        <w:rPr>
          <w:rFonts w:ascii="Arial" w:hAnsi="Arial" w:cs="Arial"/>
        </w:rPr>
        <w:t>Cumberland Council.</w:t>
      </w:r>
    </w:p>
    <w:p w14:paraId="2EDCE501" w14:textId="77777777" w:rsidR="00543CDE" w:rsidRPr="004068D7" w:rsidRDefault="00543CDE" w:rsidP="004068D7">
      <w:pPr>
        <w:pStyle w:val="NoSpacing"/>
        <w:rPr>
          <w:rFonts w:ascii="Arial" w:hAnsi="Arial" w:cs="Arial"/>
        </w:rPr>
      </w:pPr>
    </w:p>
    <w:p w14:paraId="6B4A261C" w14:textId="77777777" w:rsidR="00F32B12" w:rsidRDefault="0072431E" w:rsidP="0027142D">
      <w:pPr>
        <w:pStyle w:val="NoSpacing"/>
        <w:ind w:left="360"/>
        <w:rPr>
          <w:rFonts w:ascii="Arial" w:hAnsi="Arial" w:cs="Arial"/>
        </w:rPr>
      </w:pPr>
      <w:r w:rsidRPr="004068D7">
        <w:rPr>
          <w:rFonts w:ascii="Arial" w:hAnsi="Arial" w:cs="Arial"/>
        </w:rPr>
        <w:lastRenderedPageBreak/>
        <w:t>The committee will consider planning applications received and published by local planning authorities up to the date of the meeting. Where the publication of the application is after the initial publication of the agenda, items will be added up to the day of the meeting. A full list of applications likely to be considered can be obtained by checking the lo</w:t>
      </w:r>
      <w:r w:rsidR="004068D7">
        <w:rPr>
          <w:rFonts w:ascii="Arial" w:hAnsi="Arial" w:cs="Arial"/>
        </w:rPr>
        <w:t>cal planning authority website</w:t>
      </w:r>
      <w:r w:rsidR="00F32B12">
        <w:rPr>
          <w:rFonts w:ascii="Arial" w:hAnsi="Arial" w:cs="Arial"/>
        </w:rPr>
        <w:t xml:space="preserve"> (</w:t>
      </w:r>
      <w:r w:rsidR="00643DD4" w:rsidRPr="00643DD4">
        <w:rPr>
          <w:rFonts w:ascii="Arial" w:hAnsi="Arial" w:cs="Arial"/>
        </w:rPr>
        <w:t>cumberlandcouncil.my.site.com/pr3/s/register-view?c__r=Arcus_BE_Public_Register</w:t>
      </w:r>
      <w:r w:rsidR="00F32B12">
        <w:rPr>
          <w:rFonts w:ascii="Arial" w:hAnsi="Arial" w:cs="Arial"/>
        </w:rPr>
        <w:t>)</w:t>
      </w:r>
    </w:p>
    <w:p w14:paraId="16A4FCB5" w14:textId="77777777" w:rsidR="004C02C0" w:rsidRDefault="004C02C0" w:rsidP="004068D7">
      <w:pPr>
        <w:pStyle w:val="NoSpacing"/>
        <w:rPr>
          <w:rFonts w:ascii="Arial" w:hAnsi="Arial" w:cs="Arial"/>
        </w:rPr>
      </w:pPr>
    </w:p>
    <w:tbl>
      <w:tblPr>
        <w:tblW w:w="10065" w:type="dxa"/>
        <w:jc w:val="center"/>
        <w:tblLayout w:type="fixed"/>
        <w:tblCellMar>
          <w:left w:w="10" w:type="dxa"/>
          <w:right w:w="10" w:type="dxa"/>
        </w:tblCellMar>
        <w:tblLook w:val="0000" w:firstRow="0" w:lastRow="0" w:firstColumn="0" w:lastColumn="0" w:noHBand="0" w:noVBand="0"/>
      </w:tblPr>
      <w:tblGrid>
        <w:gridCol w:w="715"/>
        <w:gridCol w:w="1984"/>
        <w:gridCol w:w="2263"/>
        <w:gridCol w:w="3543"/>
        <w:gridCol w:w="1560"/>
      </w:tblGrid>
      <w:tr w:rsidR="004C02C0" w:rsidRPr="00786973" w14:paraId="143839C2" w14:textId="77777777" w:rsidTr="0039105C">
        <w:trPr>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5B08" w14:textId="77777777" w:rsidR="004C02C0" w:rsidRPr="00733CBC" w:rsidRDefault="004C02C0" w:rsidP="00733CBC">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358" w14:textId="77777777" w:rsidR="004C02C0" w:rsidRPr="00733CBC" w:rsidRDefault="004C02C0" w:rsidP="00786973">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B752" w14:textId="77777777" w:rsidR="004C02C0" w:rsidRPr="00733CBC" w:rsidRDefault="004C02C0" w:rsidP="00786973">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78" w14:textId="77777777" w:rsidR="004C02C0" w:rsidRPr="00733CBC" w:rsidRDefault="004C02C0" w:rsidP="00786973">
            <w:pPr>
              <w:pStyle w:val="NoSpacing"/>
              <w:rPr>
                <w:rFonts w:ascii="Arial" w:hAnsi="Arial" w:cs="Arial"/>
                <w:b/>
              </w:rPr>
            </w:pPr>
            <w:r w:rsidRPr="00733CBC">
              <w:rPr>
                <w:rFonts w:ascii="Arial" w:hAnsi="Arial" w:cs="Arial"/>
                <w:b/>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558E12" w14:textId="77777777" w:rsidR="004C02C0" w:rsidRPr="00733CBC" w:rsidRDefault="004C02C0" w:rsidP="0027142D">
            <w:pPr>
              <w:pStyle w:val="NoSpacing"/>
              <w:jc w:val="center"/>
              <w:rPr>
                <w:rFonts w:ascii="Arial" w:hAnsi="Arial" w:cs="Arial"/>
                <w:b/>
              </w:rPr>
            </w:pPr>
            <w:r w:rsidRPr="00733CBC">
              <w:rPr>
                <w:rFonts w:ascii="Arial" w:hAnsi="Arial" w:cs="Arial"/>
                <w:b/>
              </w:rPr>
              <w:t>Deadline for comment</w:t>
            </w:r>
          </w:p>
        </w:tc>
      </w:tr>
      <w:tr w:rsidR="00C968AE" w:rsidRPr="00786973" w14:paraId="6AEF43C7"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8C8F" w14:textId="77777777" w:rsidR="00C968AE" w:rsidRPr="0081339E" w:rsidRDefault="00C968AE" w:rsidP="00C968AE">
            <w:pPr>
              <w:pStyle w:val="NoSpacing"/>
              <w:jc w:val="center"/>
              <w:rPr>
                <w:rFonts w:ascii="Arial" w:hAnsi="Arial" w:cs="Arial"/>
              </w:rPr>
            </w:pPr>
            <w:r w:rsidRPr="0081339E">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35EC" w14:textId="0AFB5BE6" w:rsidR="00C968AE" w:rsidRPr="0081339E" w:rsidRDefault="00C968AE" w:rsidP="00C968AE">
            <w:pPr>
              <w:rPr>
                <w:rFonts w:ascii="Arial" w:hAnsi="Arial" w:cs="Arial"/>
                <w:color w:val="000000"/>
              </w:rPr>
            </w:pPr>
            <w:r w:rsidRPr="0081339E">
              <w:rPr>
                <w:rFonts w:ascii="Arial" w:hAnsi="Arial" w:cs="Arial"/>
              </w:rPr>
              <w:t>FUL/2023/0121</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D166EC1" w14:textId="680144AB" w:rsidR="00C968AE" w:rsidRPr="0081339E" w:rsidRDefault="00C968AE" w:rsidP="00C968AE">
            <w:pPr>
              <w:rPr>
                <w:rFonts w:ascii="Arial" w:hAnsi="Arial" w:cs="Arial"/>
                <w:color w:val="000000"/>
              </w:rPr>
            </w:pPr>
            <w:r w:rsidRPr="0081339E">
              <w:rPr>
                <w:rFonts w:ascii="Arial" w:hAnsi="Arial" w:cs="Arial"/>
              </w:rPr>
              <w:t>Land to NE St Andrews Road, Stainburn, Workington</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0A3E204" w14:textId="13B44438" w:rsidR="00C968AE" w:rsidRPr="0081339E" w:rsidRDefault="00C968AE" w:rsidP="00C968AE">
            <w:pPr>
              <w:rPr>
                <w:rFonts w:ascii="Arial" w:hAnsi="Arial" w:cs="Arial"/>
                <w:color w:val="000000"/>
              </w:rPr>
            </w:pPr>
            <w:r w:rsidRPr="0081339E">
              <w:rPr>
                <w:rFonts w:ascii="Arial" w:hAnsi="Arial" w:cs="Arial"/>
              </w:rPr>
              <w:t>Planning Statement Supplement, Amended Flood Risk Assessment and Drainage Strategy, Drainage Exceedance Plan, Highways and Shared Drives, Rev D Proposed Manhole Schedule, Landscape Plan, Rev A Plot 1 and Drainage Management and Maintenance Plan      </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14:paraId="0A228FB2" w14:textId="05A9C1A2" w:rsidR="00C968AE" w:rsidRPr="0081339E" w:rsidRDefault="00C968AE" w:rsidP="00C968AE">
            <w:pPr>
              <w:jc w:val="center"/>
              <w:rPr>
                <w:rFonts w:ascii="Arial" w:hAnsi="Arial" w:cs="Arial"/>
                <w:color w:val="000000"/>
              </w:rPr>
            </w:pPr>
            <w:r w:rsidRPr="0081339E">
              <w:rPr>
                <w:rFonts w:ascii="Arial" w:hAnsi="Arial" w:cs="Arial"/>
                <w:bCs/>
              </w:rPr>
              <w:t>2</w:t>
            </w:r>
            <w:r w:rsidRPr="0081339E">
              <w:rPr>
                <w:rFonts w:ascii="Arial" w:hAnsi="Arial" w:cs="Arial"/>
                <w:bCs/>
                <w:vertAlign w:val="superscript"/>
              </w:rPr>
              <w:t>nd</w:t>
            </w:r>
            <w:r w:rsidRPr="0081339E">
              <w:rPr>
                <w:rFonts w:ascii="Arial" w:hAnsi="Arial" w:cs="Arial"/>
                <w:bCs/>
              </w:rPr>
              <w:t xml:space="preserve"> July 2024</w:t>
            </w:r>
          </w:p>
        </w:tc>
      </w:tr>
      <w:tr w:rsidR="00C968AE" w:rsidRPr="00786973" w14:paraId="03B3BC67"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1842" w14:textId="77777777" w:rsidR="00C968AE" w:rsidRPr="0081339E" w:rsidRDefault="00C968AE" w:rsidP="00C968AE">
            <w:pPr>
              <w:pStyle w:val="NoSpacing"/>
              <w:jc w:val="center"/>
              <w:rPr>
                <w:rFonts w:ascii="Arial" w:hAnsi="Arial" w:cs="Arial"/>
              </w:rPr>
            </w:pPr>
            <w:r w:rsidRPr="0081339E">
              <w:rPr>
                <w:rFonts w:ascii="Arial" w:hAnsi="Arial" w:cs="Arial"/>
              </w:rPr>
              <w:t>B</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79CA0" w14:textId="0559E731" w:rsidR="00C968AE" w:rsidRPr="0081339E" w:rsidRDefault="00C968AE" w:rsidP="00C968AE">
            <w:pPr>
              <w:rPr>
                <w:rFonts w:ascii="Arial" w:hAnsi="Arial" w:cs="Arial"/>
                <w:color w:val="000000"/>
              </w:rPr>
            </w:pPr>
            <w:r w:rsidRPr="0081339E">
              <w:rPr>
                <w:rFonts w:ascii="Arial" w:hAnsi="Arial" w:cs="Arial"/>
              </w:rPr>
              <w:t>VAR/2024/0016</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860A1AE" w14:textId="6506FDEB" w:rsidR="00C968AE" w:rsidRPr="0081339E" w:rsidRDefault="00C968AE" w:rsidP="00C968AE">
            <w:pPr>
              <w:rPr>
                <w:rFonts w:ascii="Arial" w:hAnsi="Arial" w:cs="Arial"/>
                <w:color w:val="000000"/>
              </w:rPr>
            </w:pPr>
            <w:r w:rsidRPr="0081339E">
              <w:rPr>
                <w:rFonts w:ascii="Arial" w:hAnsi="Arial" w:cs="Arial"/>
              </w:rPr>
              <w:t>West House West House Pottery</w:t>
            </w:r>
          </w:p>
        </w:tc>
        <w:tc>
          <w:tcPr>
            <w:tcW w:w="35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C21839B" w14:textId="58480646" w:rsidR="00C968AE" w:rsidRPr="0081339E" w:rsidRDefault="00C968AE" w:rsidP="00C968AE">
            <w:pPr>
              <w:rPr>
                <w:rFonts w:ascii="Arial" w:hAnsi="Arial" w:cs="Arial"/>
                <w:color w:val="000000"/>
              </w:rPr>
            </w:pPr>
            <w:r w:rsidRPr="0081339E">
              <w:rPr>
                <w:rFonts w:ascii="Arial" w:hAnsi="Arial" w:cs="Arial"/>
              </w:rPr>
              <w:t>Variation to condition 2 (plans) on approved application FUL/2024/0006 to amend the roof pitches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C2AEAB" w14:textId="4FE013AA" w:rsidR="00C968AE" w:rsidRPr="0081339E" w:rsidRDefault="00C968AE" w:rsidP="00C968AE">
            <w:pPr>
              <w:jc w:val="center"/>
              <w:rPr>
                <w:rFonts w:ascii="Arial" w:hAnsi="Arial" w:cs="Arial"/>
                <w:color w:val="000000"/>
              </w:rPr>
            </w:pPr>
            <w:r w:rsidRPr="0081339E">
              <w:rPr>
                <w:rFonts w:ascii="Arial" w:hAnsi="Arial" w:cs="Arial"/>
                <w:bCs/>
              </w:rPr>
              <w:t>9</w:t>
            </w:r>
            <w:r w:rsidRPr="0081339E">
              <w:rPr>
                <w:rFonts w:ascii="Arial" w:hAnsi="Arial" w:cs="Arial"/>
                <w:bCs/>
                <w:vertAlign w:val="superscript"/>
              </w:rPr>
              <w:t>th</w:t>
            </w:r>
            <w:r w:rsidRPr="0081339E">
              <w:rPr>
                <w:rFonts w:ascii="Arial" w:hAnsi="Arial" w:cs="Arial"/>
                <w:bCs/>
              </w:rPr>
              <w:t xml:space="preserve"> July </w:t>
            </w:r>
            <w:r w:rsidR="006553C0" w:rsidRPr="0081339E">
              <w:rPr>
                <w:rFonts w:ascii="Arial" w:hAnsi="Arial" w:cs="Arial"/>
                <w:bCs/>
              </w:rPr>
              <w:t>2024</w:t>
            </w:r>
          </w:p>
        </w:tc>
      </w:tr>
      <w:tr w:rsidR="00C968AE" w:rsidRPr="00786973" w14:paraId="00493D95"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6CA6" w14:textId="77777777" w:rsidR="00C968AE" w:rsidRPr="0081339E" w:rsidRDefault="00C968AE" w:rsidP="00C968AE">
            <w:pPr>
              <w:pStyle w:val="NoSpacing"/>
              <w:jc w:val="center"/>
              <w:rPr>
                <w:rFonts w:ascii="Arial" w:hAnsi="Arial" w:cs="Arial"/>
              </w:rPr>
            </w:pPr>
            <w:r w:rsidRPr="0081339E">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7DCBD" w14:textId="1FC40CC0" w:rsidR="00C968AE" w:rsidRPr="0081339E" w:rsidRDefault="006553C0" w:rsidP="00C968AE">
            <w:pPr>
              <w:suppressAutoHyphens w:val="0"/>
              <w:autoSpaceDN/>
              <w:spacing w:after="0" w:line="240" w:lineRule="auto"/>
              <w:textAlignment w:val="auto"/>
              <w:rPr>
                <w:rFonts w:ascii="Arial" w:hAnsi="Arial" w:cs="Arial"/>
                <w:color w:val="000000"/>
                <w:lang w:eastAsia="en-GB"/>
              </w:rPr>
            </w:pPr>
            <w:r w:rsidRPr="0081339E">
              <w:rPr>
                <w:rFonts w:ascii="Arial" w:hAnsi="Arial" w:cs="Arial"/>
              </w:rPr>
              <w:t>FUL/2024/0115</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6BB06EA" w14:textId="77777777" w:rsidR="006553C0" w:rsidRPr="0081339E" w:rsidRDefault="006553C0" w:rsidP="006553C0">
            <w:pPr>
              <w:pStyle w:val="NormalWeb"/>
              <w:rPr>
                <w:rFonts w:ascii="Arial" w:hAnsi="Arial" w:cs="Arial"/>
                <w:sz w:val="22"/>
                <w:szCs w:val="22"/>
              </w:rPr>
            </w:pPr>
            <w:r w:rsidRPr="0081339E">
              <w:rPr>
                <w:rFonts w:ascii="Arial" w:hAnsi="Arial" w:cs="Arial"/>
                <w:sz w:val="22"/>
                <w:szCs w:val="22"/>
              </w:rPr>
              <w:t xml:space="preserve">Red House, King Street, Workington, CA14 4DJ </w:t>
            </w:r>
          </w:p>
          <w:p w14:paraId="6BAC46F4" w14:textId="5C5D895F" w:rsidR="00C968AE" w:rsidRPr="0081339E" w:rsidRDefault="00C968AE" w:rsidP="00C968AE">
            <w:pPr>
              <w:rPr>
                <w:rFonts w:ascii="Arial" w:hAnsi="Arial" w:cs="Arial"/>
                <w:color w:val="000000"/>
              </w:rPr>
            </w:pP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AE810" w14:textId="78F0E3CE" w:rsidR="00C968AE" w:rsidRPr="0081339E" w:rsidRDefault="006553C0" w:rsidP="00C968AE">
            <w:pPr>
              <w:rPr>
                <w:rFonts w:ascii="Arial" w:hAnsi="Arial" w:cs="Arial"/>
                <w:color w:val="000000"/>
              </w:rPr>
            </w:pPr>
            <w:r w:rsidRPr="0081339E">
              <w:rPr>
                <w:rFonts w:ascii="Arial" w:hAnsi="Arial" w:cs="Arial"/>
              </w:rPr>
              <w:t>Change of use of tea room/cafe to public house</w:t>
            </w:r>
          </w:p>
        </w:tc>
        <w:tc>
          <w:tcPr>
            <w:tcW w:w="1560" w:type="dxa"/>
            <w:tcBorders>
              <w:top w:val="single" w:sz="4" w:space="0" w:color="auto"/>
              <w:left w:val="nil"/>
              <w:bottom w:val="single" w:sz="4" w:space="0" w:color="auto"/>
              <w:right w:val="single" w:sz="4" w:space="0" w:color="auto"/>
            </w:tcBorders>
            <w:shd w:val="clear" w:color="auto" w:fill="auto"/>
          </w:tcPr>
          <w:p w14:paraId="48159D88" w14:textId="42668C3D" w:rsidR="00C968AE" w:rsidRPr="0081339E" w:rsidRDefault="006553C0" w:rsidP="00C968AE">
            <w:pPr>
              <w:jc w:val="center"/>
              <w:rPr>
                <w:rFonts w:ascii="Arial" w:hAnsi="Arial" w:cs="Arial"/>
                <w:color w:val="000000"/>
              </w:rPr>
            </w:pPr>
            <w:r w:rsidRPr="0081339E">
              <w:rPr>
                <w:rFonts w:ascii="Arial" w:hAnsi="Arial" w:cs="Arial"/>
                <w:color w:val="000000"/>
              </w:rPr>
              <w:t>10</w:t>
            </w:r>
            <w:r w:rsidRPr="0081339E">
              <w:rPr>
                <w:rFonts w:ascii="Arial" w:hAnsi="Arial" w:cs="Arial"/>
                <w:color w:val="000000"/>
                <w:vertAlign w:val="superscript"/>
              </w:rPr>
              <w:t>th</w:t>
            </w:r>
            <w:r w:rsidRPr="0081339E">
              <w:rPr>
                <w:rFonts w:ascii="Arial" w:hAnsi="Arial" w:cs="Arial"/>
                <w:color w:val="000000"/>
              </w:rPr>
              <w:t xml:space="preserve"> July 2024</w:t>
            </w:r>
          </w:p>
        </w:tc>
      </w:tr>
      <w:tr w:rsidR="00040C85" w:rsidRPr="00786973" w14:paraId="0CECC202"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2212" w14:textId="77777777" w:rsidR="00040C85" w:rsidRPr="0081339E" w:rsidRDefault="00040C85" w:rsidP="00040C85">
            <w:pPr>
              <w:pStyle w:val="NoSpacing"/>
              <w:jc w:val="center"/>
              <w:rPr>
                <w:rFonts w:ascii="Arial" w:hAnsi="Arial" w:cs="Arial"/>
              </w:rPr>
            </w:pPr>
            <w:r w:rsidRPr="0081339E">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E24EF" w14:textId="77777777" w:rsidR="00040C85" w:rsidRPr="0081339E" w:rsidRDefault="00040C85" w:rsidP="00040C85">
            <w:pPr>
              <w:suppressAutoHyphens w:val="0"/>
              <w:autoSpaceDN/>
              <w:spacing w:after="0" w:line="240" w:lineRule="auto"/>
              <w:textAlignment w:val="auto"/>
              <w:rPr>
                <w:rFonts w:ascii="Arial" w:hAnsi="Arial" w:cs="Arial"/>
              </w:rPr>
            </w:pPr>
            <w:r w:rsidRPr="0081339E">
              <w:rPr>
                <w:rFonts w:ascii="Arial" w:hAnsi="Arial" w:cs="Arial"/>
              </w:rPr>
              <w:t>LBC/2024/0020</w:t>
            </w:r>
          </w:p>
          <w:p w14:paraId="7643D511" w14:textId="0B7BCA81" w:rsidR="00040C85" w:rsidRPr="0081339E" w:rsidRDefault="00040C85" w:rsidP="00040C85">
            <w:pPr>
              <w:suppressAutoHyphens w:val="0"/>
              <w:autoSpaceDN/>
              <w:spacing w:after="0" w:line="240" w:lineRule="auto"/>
              <w:textAlignment w:val="auto"/>
              <w:rPr>
                <w:rFonts w:ascii="Arial" w:hAnsi="Arial" w:cs="Arial"/>
                <w:color w:val="000000"/>
                <w:lang w:eastAsia="en-GB"/>
              </w:rPr>
            </w:pPr>
            <w:r w:rsidRPr="0081339E">
              <w:rPr>
                <w:rFonts w:ascii="Arial" w:hAnsi="Arial" w:cs="Arial"/>
              </w:rPr>
              <w:t>HOU/2024/0100</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351F527" w14:textId="27147CFF" w:rsidR="00040C85" w:rsidRPr="0081339E" w:rsidRDefault="00040C85" w:rsidP="00040C85">
            <w:pPr>
              <w:rPr>
                <w:rFonts w:ascii="Arial" w:hAnsi="Arial" w:cs="Arial"/>
                <w:color w:val="000000"/>
              </w:rPr>
            </w:pPr>
            <w:r w:rsidRPr="0081339E">
              <w:rPr>
                <w:rFonts w:ascii="Arial" w:hAnsi="Arial" w:cs="Arial"/>
              </w:rPr>
              <w:t>15, Curwen Street, Workington, CA14 4BD</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80C1D13" w14:textId="77777777" w:rsidR="00040C85" w:rsidRPr="0081339E" w:rsidRDefault="00040C85" w:rsidP="00040C85">
            <w:pPr>
              <w:pStyle w:val="NormalWeb"/>
              <w:rPr>
                <w:rFonts w:ascii="Arial" w:hAnsi="Arial" w:cs="Arial"/>
                <w:sz w:val="22"/>
                <w:szCs w:val="22"/>
              </w:rPr>
            </w:pPr>
            <w:r w:rsidRPr="0081339E">
              <w:rPr>
                <w:rFonts w:ascii="Arial" w:hAnsi="Arial" w:cs="Arial"/>
                <w:sz w:val="22"/>
                <w:szCs w:val="22"/>
              </w:rPr>
              <w:t xml:space="preserve">Listed Building consent for the provision of a single storey rear extension and external alterations, incorporation of conservation rooflights and internal alterations </w:t>
            </w:r>
          </w:p>
          <w:p w14:paraId="63C444F5" w14:textId="77777777" w:rsidR="00040C85" w:rsidRPr="0081339E" w:rsidRDefault="00040C85" w:rsidP="00040C85">
            <w:pPr>
              <w:pStyle w:val="NormalWeb"/>
              <w:rPr>
                <w:rFonts w:ascii="Arial" w:hAnsi="Arial" w:cs="Arial"/>
                <w:sz w:val="22"/>
                <w:szCs w:val="22"/>
              </w:rPr>
            </w:pPr>
            <w:r w:rsidRPr="0081339E">
              <w:rPr>
                <w:rFonts w:ascii="Arial" w:hAnsi="Arial" w:cs="Arial"/>
                <w:sz w:val="22"/>
                <w:szCs w:val="22"/>
              </w:rPr>
              <w:t xml:space="preserve">Provision of a single storey rear extension and external alterations, incorporation of conservation rooflights and internal alterations </w:t>
            </w:r>
          </w:p>
          <w:p w14:paraId="1A36AE84" w14:textId="40532A7D" w:rsidR="00040C85" w:rsidRPr="0081339E" w:rsidRDefault="00040C85" w:rsidP="00040C85">
            <w:pPr>
              <w:rPr>
                <w:rFonts w:ascii="Arial" w:hAnsi="Arial" w:cs="Arial"/>
                <w:color w:val="000000"/>
              </w:rPr>
            </w:pPr>
          </w:p>
        </w:tc>
        <w:tc>
          <w:tcPr>
            <w:tcW w:w="1560" w:type="dxa"/>
            <w:tcBorders>
              <w:top w:val="single" w:sz="4" w:space="0" w:color="auto"/>
              <w:left w:val="nil"/>
              <w:bottom w:val="single" w:sz="4" w:space="0" w:color="auto"/>
              <w:right w:val="single" w:sz="4" w:space="0" w:color="auto"/>
            </w:tcBorders>
            <w:shd w:val="clear" w:color="auto" w:fill="auto"/>
          </w:tcPr>
          <w:p w14:paraId="3ED1AD29" w14:textId="7B9649C9" w:rsidR="00040C85" w:rsidRPr="0081339E" w:rsidRDefault="00040C85" w:rsidP="00040C85">
            <w:pPr>
              <w:jc w:val="center"/>
              <w:rPr>
                <w:rFonts w:ascii="Arial" w:hAnsi="Arial" w:cs="Arial"/>
                <w:color w:val="000000"/>
              </w:rPr>
            </w:pPr>
            <w:r w:rsidRPr="0081339E">
              <w:rPr>
                <w:rFonts w:ascii="Arial" w:hAnsi="Arial" w:cs="Arial"/>
                <w:color w:val="000000"/>
              </w:rPr>
              <w:t>15</w:t>
            </w:r>
            <w:r w:rsidRPr="0081339E">
              <w:rPr>
                <w:rFonts w:ascii="Arial" w:hAnsi="Arial" w:cs="Arial"/>
                <w:color w:val="000000"/>
                <w:vertAlign w:val="superscript"/>
              </w:rPr>
              <w:t>th</w:t>
            </w:r>
            <w:r w:rsidRPr="0081339E">
              <w:rPr>
                <w:rFonts w:ascii="Arial" w:hAnsi="Arial" w:cs="Arial"/>
                <w:color w:val="000000"/>
              </w:rPr>
              <w:t xml:space="preserve"> July 2024</w:t>
            </w:r>
          </w:p>
        </w:tc>
      </w:tr>
      <w:tr w:rsidR="00040C85" w:rsidRPr="00786973" w14:paraId="58B39404"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7E78" w14:textId="77777777" w:rsidR="00040C85" w:rsidRPr="0081339E" w:rsidRDefault="00040C85" w:rsidP="00040C85">
            <w:pPr>
              <w:pStyle w:val="NoSpacing"/>
              <w:jc w:val="center"/>
              <w:rPr>
                <w:rFonts w:ascii="Arial" w:hAnsi="Arial" w:cs="Arial"/>
              </w:rPr>
            </w:pPr>
            <w:r w:rsidRPr="0081339E">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FC732" w14:textId="4F999B9B" w:rsidR="00040C85" w:rsidRPr="0081339E" w:rsidRDefault="00040C85" w:rsidP="00040C85">
            <w:pPr>
              <w:suppressAutoHyphens w:val="0"/>
              <w:autoSpaceDN/>
              <w:spacing w:after="0" w:line="240" w:lineRule="auto"/>
              <w:textAlignment w:val="auto"/>
              <w:rPr>
                <w:rFonts w:ascii="Arial" w:hAnsi="Arial" w:cs="Arial"/>
                <w:color w:val="000000"/>
                <w:lang w:eastAsia="en-GB"/>
              </w:rPr>
            </w:pPr>
            <w:r w:rsidRPr="0081339E">
              <w:rPr>
                <w:rFonts w:ascii="Arial" w:hAnsi="Arial" w:cs="Arial"/>
              </w:rPr>
              <w:t>FUL/2024/0071</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2D9778C" w14:textId="52F35F40" w:rsidR="00040C85" w:rsidRPr="0081339E" w:rsidRDefault="00040C85" w:rsidP="00040C85">
            <w:pPr>
              <w:rPr>
                <w:rFonts w:ascii="Arial" w:hAnsi="Arial" w:cs="Arial"/>
                <w:color w:val="000000"/>
              </w:rPr>
            </w:pPr>
            <w:r w:rsidRPr="0081339E">
              <w:rPr>
                <w:rFonts w:ascii="Arial" w:hAnsi="Arial" w:cs="Arial"/>
              </w:rPr>
              <w:t>5 Dove Lane, Workington</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D9A0133" w14:textId="77777777" w:rsidR="00040C85" w:rsidRPr="0081339E" w:rsidRDefault="00040C85" w:rsidP="00040C85">
            <w:pPr>
              <w:pStyle w:val="NormalWeb"/>
              <w:rPr>
                <w:rFonts w:ascii="Arial" w:hAnsi="Arial" w:cs="Arial"/>
                <w:sz w:val="22"/>
                <w:szCs w:val="22"/>
              </w:rPr>
            </w:pPr>
            <w:r w:rsidRPr="0081339E">
              <w:rPr>
                <w:rFonts w:ascii="Arial" w:hAnsi="Arial" w:cs="Arial"/>
                <w:sz w:val="22"/>
                <w:szCs w:val="22"/>
              </w:rPr>
              <w:t>Proposed demolition of flat roofed garage and replace with a new dwelling and lowering height of boundary wall</w:t>
            </w:r>
          </w:p>
          <w:p w14:paraId="782CF164" w14:textId="77777777" w:rsidR="00040C85" w:rsidRPr="0081339E" w:rsidRDefault="00040C85" w:rsidP="00040C85">
            <w:pPr>
              <w:pStyle w:val="NormalWeb"/>
              <w:rPr>
                <w:rFonts w:ascii="Arial" w:hAnsi="Arial" w:cs="Arial"/>
                <w:sz w:val="22"/>
                <w:szCs w:val="22"/>
              </w:rPr>
            </w:pPr>
            <w:r w:rsidRPr="0081339E">
              <w:rPr>
                <w:rFonts w:ascii="Arial" w:hAnsi="Arial" w:cs="Arial"/>
                <w:sz w:val="22"/>
                <w:szCs w:val="22"/>
              </w:rPr>
              <w:t>Proposal description amended and amended plans and documents received 17.06.24</w:t>
            </w:r>
          </w:p>
          <w:p w14:paraId="6BCBFA0B" w14:textId="3075A40E" w:rsidR="00040C85" w:rsidRPr="0081339E" w:rsidRDefault="00040C85" w:rsidP="00040C85">
            <w:pPr>
              <w:pStyle w:val="NormalWeb"/>
              <w:rPr>
                <w:rFonts w:ascii="Arial" w:hAnsi="Arial" w:cs="Arial"/>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14:paraId="0B445D15" w14:textId="6F3590CC" w:rsidR="00040C85" w:rsidRPr="0081339E" w:rsidRDefault="00040C85" w:rsidP="00040C85">
            <w:pPr>
              <w:jc w:val="center"/>
              <w:rPr>
                <w:rFonts w:ascii="Arial" w:hAnsi="Arial" w:cs="Arial"/>
                <w:color w:val="000000"/>
              </w:rPr>
            </w:pPr>
            <w:r w:rsidRPr="0081339E">
              <w:rPr>
                <w:rFonts w:ascii="Arial" w:hAnsi="Arial" w:cs="Arial"/>
                <w:color w:val="000000"/>
              </w:rPr>
              <w:t>8</w:t>
            </w:r>
            <w:r w:rsidRPr="0081339E">
              <w:rPr>
                <w:rFonts w:ascii="Arial" w:hAnsi="Arial" w:cs="Arial"/>
                <w:color w:val="000000"/>
                <w:vertAlign w:val="superscript"/>
              </w:rPr>
              <w:t>th</w:t>
            </w:r>
            <w:r w:rsidRPr="0081339E">
              <w:rPr>
                <w:rFonts w:ascii="Arial" w:hAnsi="Arial" w:cs="Arial"/>
                <w:color w:val="000000"/>
              </w:rPr>
              <w:t xml:space="preserve"> July 2024</w:t>
            </w:r>
          </w:p>
        </w:tc>
      </w:tr>
      <w:tr w:rsidR="007F2E53" w:rsidRPr="00786973" w14:paraId="3CE5D577"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3B36" w14:textId="61B1B2A5" w:rsidR="007F2E53" w:rsidRPr="0081339E" w:rsidRDefault="007F2E53" w:rsidP="00040C85">
            <w:pPr>
              <w:pStyle w:val="NoSpacing"/>
              <w:jc w:val="center"/>
              <w:rPr>
                <w:rFonts w:ascii="Arial" w:hAnsi="Arial" w:cs="Arial"/>
              </w:rPr>
            </w:pPr>
            <w:r w:rsidRPr="0081339E">
              <w:rPr>
                <w:rFonts w:ascii="Arial" w:hAnsi="Arial" w:cs="Arial"/>
              </w:rPr>
              <w:lastRenderedPageBreak/>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42E8D" w14:textId="0BBBF91C" w:rsidR="007F2E53" w:rsidRPr="0081339E" w:rsidRDefault="007F2E53" w:rsidP="00040C85">
            <w:pPr>
              <w:suppressAutoHyphens w:val="0"/>
              <w:autoSpaceDN/>
              <w:spacing w:after="0" w:line="240" w:lineRule="auto"/>
              <w:textAlignment w:val="auto"/>
              <w:rPr>
                <w:rFonts w:ascii="Arial" w:hAnsi="Arial" w:cs="Arial"/>
              </w:rPr>
            </w:pPr>
            <w:r w:rsidRPr="0081339E">
              <w:rPr>
                <w:rFonts w:ascii="Arial" w:hAnsi="Arial" w:cs="Arial"/>
              </w:rPr>
              <w:t>FUL/2024/0114</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8FAD04F" w14:textId="75BC03B3" w:rsidR="007F2E53" w:rsidRPr="0081339E" w:rsidRDefault="007F2E53" w:rsidP="00040C85">
            <w:pPr>
              <w:rPr>
                <w:rFonts w:ascii="Arial" w:hAnsi="Arial" w:cs="Arial"/>
              </w:rPr>
            </w:pPr>
            <w:r w:rsidRPr="0081339E">
              <w:rPr>
                <w:rFonts w:ascii="Arial" w:hAnsi="Arial" w:cs="Arial"/>
              </w:rPr>
              <w:t>Unit 9 Bessemer Court, Adams Road, Workington, CA14 3YS</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292A6A6" w14:textId="77777777" w:rsidR="007F2E53" w:rsidRPr="0081339E" w:rsidRDefault="007F2E53" w:rsidP="007F2E53">
            <w:pPr>
              <w:pStyle w:val="NormalWeb"/>
              <w:rPr>
                <w:rFonts w:ascii="Arial" w:hAnsi="Arial" w:cs="Arial"/>
                <w:sz w:val="22"/>
                <w:szCs w:val="22"/>
              </w:rPr>
            </w:pPr>
            <w:r w:rsidRPr="0081339E">
              <w:rPr>
                <w:rFonts w:ascii="Arial" w:hAnsi="Arial" w:cs="Arial"/>
                <w:sz w:val="22"/>
                <w:szCs w:val="22"/>
              </w:rPr>
              <w:t xml:space="preserve">Change of Use from Industrial to Gym </w:t>
            </w:r>
          </w:p>
          <w:p w14:paraId="69162E8E" w14:textId="77777777" w:rsidR="007F2E53" w:rsidRPr="0081339E" w:rsidRDefault="007F2E53" w:rsidP="00040C85">
            <w:pPr>
              <w:pStyle w:val="NormalWeb"/>
              <w:rPr>
                <w:rFonts w:ascii="Arial" w:hAnsi="Arial" w:cs="Arial"/>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14:paraId="1304DED9" w14:textId="74853515" w:rsidR="007F2E53" w:rsidRPr="0081339E" w:rsidRDefault="007F2E53" w:rsidP="00040C85">
            <w:pPr>
              <w:jc w:val="center"/>
              <w:rPr>
                <w:rFonts w:ascii="Arial" w:hAnsi="Arial" w:cs="Arial"/>
                <w:color w:val="000000"/>
              </w:rPr>
            </w:pPr>
            <w:r w:rsidRPr="0081339E">
              <w:rPr>
                <w:rFonts w:ascii="Arial" w:hAnsi="Arial" w:cs="Arial"/>
                <w:color w:val="000000"/>
              </w:rPr>
              <w:t>16</w:t>
            </w:r>
            <w:r w:rsidRPr="0081339E">
              <w:rPr>
                <w:rFonts w:ascii="Arial" w:hAnsi="Arial" w:cs="Arial"/>
                <w:color w:val="000000"/>
                <w:vertAlign w:val="superscript"/>
              </w:rPr>
              <w:t>TH</w:t>
            </w:r>
            <w:r w:rsidRPr="0081339E">
              <w:rPr>
                <w:rFonts w:ascii="Arial" w:hAnsi="Arial" w:cs="Arial"/>
                <w:color w:val="000000"/>
              </w:rPr>
              <w:t xml:space="preserve"> July 2024</w:t>
            </w:r>
          </w:p>
        </w:tc>
      </w:tr>
      <w:tr w:rsidR="00745267" w:rsidRPr="00786973" w14:paraId="2B824190" w14:textId="77777777" w:rsidTr="0039105C">
        <w:trPr>
          <w:cantSplit/>
          <w:trHeight w:val="26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065B" w14:textId="63057AFD" w:rsidR="00745267" w:rsidRPr="0057075E" w:rsidRDefault="00745267" w:rsidP="00040C85">
            <w:pPr>
              <w:pStyle w:val="NoSpacing"/>
              <w:jc w:val="center"/>
              <w:rPr>
                <w:rFonts w:ascii="Arial" w:hAnsi="Arial" w:cs="Arial"/>
                <w:color w:val="0070C0"/>
              </w:rPr>
            </w:pPr>
            <w:r w:rsidRPr="0057075E">
              <w:rPr>
                <w:rFonts w:ascii="Arial" w:hAnsi="Arial" w:cs="Arial"/>
                <w:color w:val="0070C0"/>
              </w:rPr>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9F4B9" w14:textId="77777777" w:rsidR="00745267" w:rsidRPr="0057075E" w:rsidRDefault="00745267" w:rsidP="00040C85">
            <w:pPr>
              <w:suppressAutoHyphens w:val="0"/>
              <w:autoSpaceDN/>
              <w:spacing w:after="0" w:line="240" w:lineRule="auto"/>
              <w:textAlignment w:val="auto"/>
              <w:rPr>
                <w:rFonts w:ascii="Arial" w:hAnsi="Arial" w:cs="Arial"/>
                <w:color w:val="0070C0"/>
              </w:rPr>
            </w:pPr>
            <w:r w:rsidRPr="0057075E">
              <w:rPr>
                <w:rFonts w:ascii="Arial" w:hAnsi="Arial" w:cs="Arial"/>
                <w:color w:val="0070C0"/>
              </w:rPr>
              <w:t>EN0110004</w:t>
            </w:r>
          </w:p>
          <w:p w14:paraId="29A4A1FC" w14:textId="42E04BC5" w:rsidR="00461B06" w:rsidRPr="0057075E" w:rsidRDefault="00461B06" w:rsidP="00040C85">
            <w:pPr>
              <w:suppressAutoHyphens w:val="0"/>
              <w:autoSpaceDN/>
              <w:spacing w:after="0" w:line="240" w:lineRule="auto"/>
              <w:textAlignment w:val="auto"/>
              <w:rPr>
                <w:rFonts w:ascii="Arial" w:hAnsi="Arial" w:cs="Arial"/>
                <w:color w:val="0070C0"/>
              </w:rPr>
            </w:pPr>
            <w:r w:rsidRPr="0057075E">
              <w:rPr>
                <w:rFonts w:ascii="Arial" w:hAnsi="Arial" w:cs="Arial"/>
                <w:color w:val="0070C0"/>
              </w:rPr>
              <w:t xml:space="preserve">Rec. from Planning Inspectorate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BE6FA9E" w14:textId="2987E097" w:rsidR="00745267" w:rsidRPr="0057075E" w:rsidRDefault="00461B06" w:rsidP="00461B06">
            <w:pPr>
              <w:rPr>
                <w:rFonts w:ascii="Arial" w:hAnsi="Arial" w:cs="Arial"/>
                <w:color w:val="0070C0"/>
              </w:rPr>
            </w:pPr>
            <w:r w:rsidRPr="0057075E">
              <w:rPr>
                <w:rFonts w:ascii="Arial" w:hAnsi="Arial" w:cs="Arial"/>
                <w:color w:val="0070C0"/>
              </w:rPr>
              <w:t>Proposed location between Little Clifton and Braithwaite</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295078" w14:textId="0ECE2229" w:rsidR="00745267" w:rsidRPr="0057075E" w:rsidRDefault="00461B06" w:rsidP="007F2E53">
            <w:pPr>
              <w:pStyle w:val="NormalWeb"/>
              <w:rPr>
                <w:rFonts w:ascii="Arial" w:hAnsi="Arial" w:cs="Arial"/>
                <w:color w:val="0070C0"/>
                <w:sz w:val="22"/>
                <w:szCs w:val="22"/>
              </w:rPr>
            </w:pPr>
            <w:r w:rsidRPr="0057075E">
              <w:rPr>
                <w:rFonts w:ascii="Arial" w:hAnsi="Arial" w:cs="Arial"/>
                <w:color w:val="0070C0"/>
                <w:sz w:val="22"/>
                <w:szCs w:val="22"/>
              </w:rPr>
              <w:t>Order granting Development Consent for Lostrigg Solar</w:t>
            </w:r>
          </w:p>
        </w:tc>
        <w:tc>
          <w:tcPr>
            <w:tcW w:w="1560" w:type="dxa"/>
            <w:tcBorders>
              <w:top w:val="single" w:sz="4" w:space="0" w:color="auto"/>
              <w:left w:val="nil"/>
              <w:bottom w:val="single" w:sz="4" w:space="0" w:color="auto"/>
              <w:right w:val="single" w:sz="4" w:space="0" w:color="auto"/>
            </w:tcBorders>
            <w:shd w:val="clear" w:color="auto" w:fill="auto"/>
          </w:tcPr>
          <w:p w14:paraId="6700F9F6" w14:textId="11A28057" w:rsidR="00745267" w:rsidRPr="0057075E" w:rsidRDefault="00461B06" w:rsidP="00040C85">
            <w:pPr>
              <w:jc w:val="center"/>
              <w:rPr>
                <w:rFonts w:ascii="Arial" w:hAnsi="Arial" w:cs="Arial"/>
                <w:color w:val="0070C0"/>
              </w:rPr>
            </w:pPr>
            <w:r w:rsidRPr="0057075E">
              <w:rPr>
                <w:rFonts w:ascii="Arial" w:hAnsi="Arial" w:cs="Arial"/>
                <w:color w:val="0070C0"/>
              </w:rPr>
              <w:t>19</w:t>
            </w:r>
            <w:r w:rsidRPr="0057075E">
              <w:rPr>
                <w:rFonts w:ascii="Arial" w:hAnsi="Arial" w:cs="Arial"/>
                <w:color w:val="0070C0"/>
                <w:vertAlign w:val="superscript"/>
              </w:rPr>
              <w:t>th</w:t>
            </w:r>
            <w:r w:rsidRPr="0057075E">
              <w:rPr>
                <w:rFonts w:ascii="Arial" w:hAnsi="Arial" w:cs="Arial"/>
                <w:color w:val="0070C0"/>
              </w:rPr>
              <w:t xml:space="preserve"> July 2024</w:t>
            </w:r>
          </w:p>
        </w:tc>
      </w:tr>
    </w:tbl>
    <w:p w14:paraId="52BE5269" w14:textId="77777777" w:rsidR="0006090D" w:rsidRDefault="0006090D" w:rsidP="0006090D">
      <w:pPr>
        <w:pStyle w:val="NoSpacing"/>
        <w:ind w:left="360"/>
        <w:rPr>
          <w:rFonts w:ascii="Arial" w:hAnsi="Arial" w:cs="Arial"/>
          <w:b/>
        </w:rPr>
      </w:pPr>
    </w:p>
    <w:p w14:paraId="5DEF9295" w14:textId="013D4126" w:rsidR="004C02C0" w:rsidRPr="000B498B" w:rsidRDefault="0006090D" w:rsidP="000B498B">
      <w:pPr>
        <w:pStyle w:val="NoSpacing"/>
        <w:numPr>
          <w:ilvl w:val="0"/>
          <w:numId w:val="2"/>
        </w:numPr>
        <w:rPr>
          <w:rFonts w:ascii="Arial" w:hAnsi="Arial" w:cs="Arial"/>
        </w:rPr>
      </w:pPr>
      <w:r w:rsidRPr="000B498B">
        <w:rPr>
          <w:rFonts w:ascii="Arial" w:hAnsi="Arial" w:cs="Arial"/>
          <w:b/>
        </w:rPr>
        <w:t>P</w:t>
      </w:r>
      <w:r w:rsidR="00C83C99" w:rsidRPr="000B498B">
        <w:rPr>
          <w:rFonts w:ascii="Arial" w:hAnsi="Arial" w:cs="Arial"/>
          <w:b/>
        </w:rPr>
        <w:t>revious Application Responses</w:t>
      </w:r>
      <w:r w:rsidR="000B498B" w:rsidRPr="000B498B">
        <w:rPr>
          <w:rFonts w:ascii="Arial" w:hAnsi="Arial" w:cs="Arial"/>
          <w:b/>
        </w:rPr>
        <w:t xml:space="preserve">: </w:t>
      </w:r>
      <w:r w:rsidR="0027142D" w:rsidRPr="000B498B">
        <w:rPr>
          <w:rFonts w:ascii="Arial" w:hAnsi="Arial" w:cs="Arial"/>
        </w:rPr>
        <w:t>C</w:t>
      </w:r>
      <w:r w:rsidR="00C83C99" w:rsidRPr="000B498B">
        <w:rPr>
          <w:rFonts w:ascii="Arial" w:hAnsi="Arial" w:cs="Arial"/>
        </w:rPr>
        <w:t>ommittee to note the o</w:t>
      </w:r>
      <w:r w:rsidR="000B498B">
        <w:rPr>
          <w:rFonts w:ascii="Arial" w:hAnsi="Arial" w:cs="Arial"/>
        </w:rPr>
        <w:t>utcome of previous applications.</w:t>
      </w:r>
    </w:p>
    <w:p w14:paraId="4AD753EA" w14:textId="77777777" w:rsidR="004C02C0" w:rsidRDefault="004C02C0" w:rsidP="004C02C0">
      <w:pPr>
        <w:pStyle w:val="NoSpacing"/>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4C02C0" w:rsidRPr="008D08D2" w14:paraId="6164F913" w14:textId="77777777" w:rsidTr="001113A0">
        <w:trPr>
          <w:trHeight w:val="262"/>
          <w:jc w:val="center"/>
        </w:trPr>
        <w:tc>
          <w:tcPr>
            <w:tcW w:w="640" w:type="dxa"/>
            <w:shd w:val="clear" w:color="auto" w:fill="auto"/>
            <w:tcMar>
              <w:top w:w="0" w:type="dxa"/>
              <w:left w:w="108" w:type="dxa"/>
              <w:bottom w:w="0" w:type="dxa"/>
              <w:right w:w="108" w:type="dxa"/>
            </w:tcMar>
          </w:tcPr>
          <w:p w14:paraId="41BB2687" w14:textId="77777777" w:rsidR="004C02C0" w:rsidRPr="008D08D2" w:rsidRDefault="004C02C0" w:rsidP="00733CBC">
            <w:pPr>
              <w:pStyle w:val="NoSpacing"/>
              <w:jc w:val="center"/>
              <w:rPr>
                <w:rFonts w:ascii="Arial" w:hAnsi="Arial" w:cs="Arial"/>
                <w:b/>
              </w:rPr>
            </w:pPr>
            <w:r w:rsidRPr="008D08D2">
              <w:rPr>
                <w:rFonts w:ascii="Arial" w:hAnsi="Arial" w:cs="Arial"/>
                <w:b/>
              </w:rPr>
              <w:t>No.</w:t>
            </w:r>
          </w:p>
        </w:tc>
        <w:tc>
          <w:tcPr>
            <w:tcW w:w="1984" w:type="dxa"/>
            <w:shd w:val="clear" w:color="auto" w:fill="auto"/>
            <w:tcMar>
              <w:top w:w="0" w:type="dxa"/>
              <w:left w:w="108" w:type="dxa"/>
              <w:bottom w:w="0" w:type="dxa"/>
              <w:right w:w="108" w:type="dxa"/>
            </w:tcMar>
          </w:tcPr>
          <w:p w14:paraId="43C1DFCF" w14:textId="77777777" w:rsidR="004C02C0" w:rsidRPr="008D08D2" w:rsidRDefault="004C02C0" w:rsidP="00CD4C3B">
            <w:pPr>
              <w:pStyle w:val="NoSpacing"/>
              <w:rPr>
                <w:rFonts w:ascii="Arial" w:hAnsi="Arial" w:cs="Arial"/>
                <w:b/>
              </w:rPr>
            </w:pPr>
            <w:r w:rsidRPr="008D08D2">
              <w:rPr>
                <w:rFonts w:ascii="Arial" w:hAnsi="Arial" w:cs="Arial"/>
                <w:b/>
              </w:rPr>
              <w:t>Reference No.</w:t>
            </w:r>
          </w:p>
        </w:tc>
        <w:tc>
          <w:tcPr>
            <w:tcW w:w="2268" w:type="dxa"/>
            <w:shd w:val="clear" w:color="auto" w:fill="auto"/>
            <w:tcMar>
              <w:top w:w="0" w:type="dxa"/>
              <w:left w:w="108" w:type="dxa"/>
              <w:bottom w:w="0" w:type="dxa"/>
              <w:right w:w="108" w:type="dxa"/>
            </w:tcMar>
          </w:tcPr>
          <w:p w14:paraId="7FB3EF12" w14:textId="77777777" w:rsidR="004C02C0" w:rsidRPr="008D08D2" w:rsidRDefault="004C02C0" w:rsidP="00CD4C3B">
            <w:pPr>
              <w:pStyle w:val="NoSpacing"/>
              <w:rPr>
                <w:rFonts w:ascii="Arial" w:hAnsi="Arial" w:cs="Arial"/>
                <w:b/>
              </w:rPr>
            </w:pPr>
            <w:r w:rsidRPr="008D08D2">
              <w:rPr>
                <w:rFonts w:ascii="Arial" w:hAnsi="Arial" w:cs="Arial"/>
                <w:b/>
              </w:rPr>
              <w:t>Address</w:t>
            </w:r>
          </w:p>
        </w:tc>
        <w:tc>
          <w:tcPr>
            <w:tcW w:w="3544" w:type="dxa"/>
            <w:shd w:val="clear" w:color="auto" w:fill="auto"/>
            <w:tcMar>
              <w:top w:w="0" w:type="dxa"/>
              <w:left w:w="108" w:type="dxa"/>
              <w:bottom w:w="0" w:type="dxa"/>
              <w:right w:w="108" w:type="dxa"/>
            </w:tcMar>
          </w:tcPr>
          <w:p w14:paraId="34E794CE" w14:textId="77777777" w:rsidR="004C02C0" w:rsidRPr="008D08D2" w:rsidRDefault="004C02C0" w:rsidP="00CD4C3B">
            <w:pPr>
              <w:pStyle w:val="NoSpacing"/>
              <w:rPr>
                <w:rFonts w:ascii="Arial" w:hAnsi="Arial" w:cs="Arial"/>
                <w:b/>
              </w:rPr>
            </w:pPr>
            <w:r w:rsidRPr="008D08D2">
              <w:rPr>
                <w:rFonts w:ascii="Arial" w:hAnsi="Arial" w:cs="Arial"/>
                <w:b/>
              </w:rPr>
              <w:t>Description</w:t>
            </w:r>
          </w:p>
        </w:tc>
        <w:tc>
          <w:tcPr>
            <w:tcW w:w="1628" w:type="dxa"/>
            <w:shd w:val="clear" w:color="auto" w:fill="auto"/>
            <w:tcMar>
              <w:top w:w="0" w:type="dxa"/>
              <w:left w:w="108" w:type="dxa"/>
              <w:bottom w:w="0" w:type="dxa"/>
              <w:right w:w="108" w:type="dxa"/>
            </w:tcMar>
          </w:tcPr>
          <w:p w14:paraId="334461B4" w14:textId="77777777" w:rsidR="004C02C0" w:rsidRPr="008D08D2" w:rsidRDefault="001106C2" w:rsidP="00733CBC">
            <w:pPr>
              <w:pStyle w:val="NoSpacing"/>
              <w:jc w:val="center"/>
              <w:rPr>
                <w:rFonts w:ascii="Arial" w:hAnsi="Arial" w:cs="Arial"/>
                <w:b/>
              </w:rPr>
            </w:pPr>
            <w:r w:rsidRPr="001106C2">
              <w:rPr>
                <w:rFonts w:ascii="Arial" w:hAnsi="Arial" w:cs="Arial"/>
                <w:b/>
              </w:rPr>
              <w:t>Decision</w:t>
            </w:r>
          </w:p>
        </w:tc>
      </w:tr>
      <w:tr w:rsidR="000A0CAD" w:rsidRPr="008D08D2" w14:paraId="2E7C9E5B" w14:textId="77777777" w:rsidTr="0069274C">
        <w:trPr>
          <w:cantSplit/>
          <w:trHeight w:val="262"/>
          <w:jc w:val="center"/>
        </w:trPr>
        <w:tc>
          <w:tcPr>
            <w:tcW w:w="640" w:type="dxa"/>
            <w:shd w:val="clear" w:color="auto" w:fill="auto"/>
            <w:tcMar>
              <w:top w:w="0" w:type="dxa"/>
              <w:left w:w="108" w:type="dxa"/>
              <w:bottom w:w="0" w:type="dxa"/>
              <w:right w:w="108" w:type="dxa"/>
            </w:tcMar>
          </w:tcPr>
          <w:p w14:paraId="79B44110" w14:textId="77777777" w:rsidR="000A0CAD" w:rsidRPr="001639B4" w:rsidRDefault="000A0CAD" w:rsidP="000A0CAD">
            <w:pPr>
              <w:pStyle w:val="NoSpacing"/>
              <w:jc w:val="center"/>
              <w:rPr>
                <w:rFonts w:ascii="Arial" w:hAnsi="Arial" w:cs="Arial"/>
              </w:rPr>
            </w:pPr>
            <w:r w:rsidRPr="001639B4">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09FC" w14:textId="168E7185" w:rsidR="000A0CAD" w:rsidRPr="000A0CAD" w:rsidRDefault="000A0CAD" w:rsidP="000A0CAD">
            <w:pPr>
              <w:suppressAutoHyphens w:val="0"/>
              <w:autoSpaceDN/>
              <w:spacing w:after="0" w:line="240" w:lineRule="auto"/>
              <w:textAlignment w:val="auto"/>
              <w:rPr>
                <w:rFonts w:ascii="Arial" w:hAnsi="Arial" w:cs="Arial"/>
                <w:color w:val="000000"/>
                <w:lang w:eastAsia="en-GB"/>
              </w:rPr>
            </w:pPr>
            <w:r w:rsidRPr="000A0CAD">
              <w:rPr>
                <w:rFonts w:ascii="Arial" w:hAnsi="Arial" w:cs="Arial"/>
                <w:color w:val="000000"/>
                <w:szCs w:val="20"/>
              </w:rPr>
              <w:t>FUL/2024/0050</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58D619" w14:textId="71A5ABB8" w:rsidR="000A0CAD" w:rsidRPr="000A0CAD" w:rsidRDefault="000A0CAD" w:rsidP="000A0CAD">
            <w:pPr>
              <w:rPr>
                <w:rFonts w:ascii="Arial" w:hAnsi="Arial" w:cs="Arial"/>
                <w:color w:val="000000"/>
              </w:rPr>
            </w:pPr>
            <w:r w:rsidRPr="000A0CAD">
              <w:rPr>
                <w:rFonts w:ascii="Arial" w:hAnsi="Arial" w:cs="Arial"/>
                <w:color w:val="000000"/>
                <w:szCs w:val="20"/>
              </w:rPr>
              <w:t>Unit 7a, Buddle Road, Workington, CA14 3YD</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1A56D8" w14:textId="7BB998B8" w:rsidR="000A0CAD" w:rsidRPr="000A0CAD" w:rsidRDefault="000A0CAD" w:rsidP="000A0CAD">
            <w:pPr>
              <w:rPr>
                <w:rFonts w:ascii="Arial" w:hAnsi="Arial" w:cs="Arial"/>
                <w:color w:val="000000"/>
              </w:rPr>
            </w:pPr>
            <w:r w:rsidRPr="000A0CAD">
              <w:rPr>
                <w:rFonts w:ascii="Arial" w:hAnsi="Arial" w:cs="Arial"/>
                <w:color w:val="000000"/>
                <w:szCs w:val="20"/>
              </w:rPr>
              <w:t>Alterations to existing unit to include new shopfront, roller shutters, two air conditioning condenser and extract grilles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28D89" w14:textId="1A24B3D2" w:rsidR="000A0CAD" w:rsidRPr="000A0CAD" w:rsidRDefault="000A0CAD" w:rsidP="000A0CAD">
            <w:pPr>
              <w:jc w:val="center"/>
              <w:rPr>
                <w:rFonts w:ascii="Arial" w:hAnsi="Arial" w:cs="Arial"/>
                <w:color w:val="000000"/>
              </w:rPr>
            </w:pPr>
            <w:r w:rsidRPr="000A0CAD">
              <w:rPr>
                <w:rFonts w:ascii="Arial" w:hAnsi="Arial" w:cs="Arial"/>
                <w:color w:val="000000"/>
                <w:szCs w:val="20"/>
              </w:rPr>
              <w:t>Granted with conditions</w:t>
            </w:r>
          </w:p>
        </w:tc>
      </w:tr>
      <w:tr w:rsidR="00381DB3" w:rsidRPr="008D08D2" w14:paraId="24087926" w14:textId="77777777" w:rsidTr="00A9251D">
        <w:trPr>
          <w:cantSplit/>
          <w:trHeight w:val="262"/>
          <w:jc w:val="center"/>
        </w:trPr>
        <w:tc>
          <w:tcPr>
            <w:tcW w:w="640" w:type="dxa"/>
            <w:shd w:val="clear" w:color="auto" w:fill="auto"/>
            <w:tcMar>
              <w:top w:w="0" w:type="dxa"/>
              <w:left w:w="108" w:type="dxa"/>
              <w:bottom w:w="0" w:type="dxa"/>
              <w:right w:w="108" w:type="dxa"/>
            </w:tcMar>
          </w:tcPr>
          <w:p w14:paraId="7DD3DDE0" w14:textId="77777777" w:rsidR="00381DB3" w:rsidRPr="001639B4" w:rsidRDefault="00381DB3" w:rsidP="00381DB3">
            <w:pPr>
              <w:pStyle w:val="NoSpacing"/>
              <w:jc w:val="center"/>
              <w:rPr>
                <w:rFonts w:ascii="Arial" w:hAnsi="Arial" w:cs="Arial"/>
              </w:rPr>
            </w:pPr>
            <w:r w:rsidRPr="001639B4">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CBE4" w14:textId="1386C476" w:rsidR="00381DB3" w:rsidRPr="00381DB3" w:rsidRDefault="00381DB3" w:rsidP="00381DB3">
            <w:pPr>
              <w:rPr>
                <w:rFonts w:ascii="Arial" w:hAnsi="Arial" w:cs="Arial"/>
                <w:color w:val="000000"/>
              </w:rPr>
            </w:pPr>
            <w:r w:rsidRPr="00381DB3">
              <w:rPr>
                <w:rFonts w:ascii="Arial" w:hAnsi="Arial" w:cs="Arial"/>
                <w:color w:val="000000"/>
                <w:szCs w:val="20"/>
              </w:rPr>
              <w:t xml:space="preserve">HOU/2024/0054 </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E1CADB" w14:textId="342B9A8A" w:rsidR="00381DB3" w:rsidRPr="00381DB3" w:rsidRDefault="00381DB3" w:rsidP="00381DB3">
            <w:pPr>
              <w:rPr>
                <w:rFonts w:ascii="Arial" w:hAnsi="Arial" w:cs="Arial"/>
                <w:color w:val="000000"/>
              </w:rPr>
            </w:pPr>
            <w:r w:rsidRPr="00381DB3">
              <w:rPr>
                <w:rFonts w:ascii="Arial" w:hAnsi="Arial" w:cs="Arial"/>
                <w:color w:val="000000"/>
                <w:szCs w:val="20"/>
              </w:rPr>
              <w:t xml:space="preserve">1 Dove Lane, Workington </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3303C61" w14:textId="07D47867" w:rsidR="00381DB3" w:rsidRPr="00381DB3" w:rsidRDefault="00381DB3" w:rsidP="00381DB3">
            <w:pPr>
              <w:rPr>
                <w:rFonts w:ascii="Arial" w:hAnsi="Arial" w:cs="Arial"/>
                <w:color w:val="000000"/>
              </w:rPr>
            </w:pPr>
            <w:r w:rsidRPr="00381DB3">
              <w:rPr>
                <w:rFonts w:ascii="Arial" w:hAnsi="Arial" w:cs="Arial"/>
                <w:color w:val="000000"/>
                <w:szCs w:val="20"/>
              </w:rPr>
              <w:t xml:space="preserve">Change garage into additional living accommodation </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C8922CA" w14:textId="7D1BB9D7" w:rsidR="00381DB3" w:rsidRPr="00381DB3" w:rsidRDefault="00381DB3" w:rsidP="00381DB3">
            <w:pPr>
              <w:jc w:val="center"/>
              <w:rPr>
                <w:rFonts w:ascii="Arial" w:hAnsi="Arial" w:cs="Arial"/>
                <w:color w:val="000000"/>
              </w:rPr>
            </w:pPr>
            <w:r w:rsidRPr="00381DB3">
              <w:rPr>
                <w:rFonts w:ascii="Arial" w:hAnsi="Arial" w:cs="Arial"/>
                <w:color w:val="000000"/>
                <w:szCs w:val="20"/>
              </w:rPr>
              <w:t>Granted with conditions</w:t>
            </w:r>
          </w:p>
        </w:tc>
      </w:tr>
      <w:tr w:rsidR="00817AC2" w:rsidRPr="008D08D2" w14:paraId="021FE6F5" w14:textId="77777777" w:rsidTr="00A01C9B">
        <w:trPr>
          <w:cantSplit/>
          <w:trHeight w:val="262"/>
          <w:jc w:val="center"/>
        </w:trPr>
        <w:tc>
          <w:tcPr>
            <w:tcW w:w="640" w:type="dxa"/>
            <w:shd w:val="clear" w:color="auto" w:fill="auto"/>
            <w:tcMar>
              <w:top w:w="0" w:type="dxa"/>
              <w:left w:w="108" w:type="dxa"/>
              <w:bottom w:w="0" w:type="dxa"/>
              <w:right w:w="108" w:type="dxa"/>
            </w:tcMar>
          </w:tcPr>
          <w:p w14:paraId="741C7181" w14:textId="77777777" w:rsidR="00817AC2" w:rsidRPr="001639B4" w:rsidRDefault="00817AC2" w:rsidP="00817AC2">
            <w:pPr>
              <w:pStyle w:val="NoSpacing"/>
              <w:jc w:val="center"/>
              <w:rPr>
                <w:rFonts w:ascii="Arial" w:hAnsi="Arial" w:cs="Arial"/>
              </w:rPr>
            </w:pPr>
            <w:r w:rsidRPr="001639B4">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65BE" w14:textId="5EFA036A" w:rsidR="00817AC2" w:rsidRPr="00817AC2" w:rsidRDefault="00817AC2" w:rsidP="00817AC2">
            <w:pPr>
              <w:suppressAutoHyphens w:val="0"/>
              <w:autoSpaceDN/>
              <w:spacing w:after="0" w:line="240" w:lineRule="auto"/>
              <w:textAlignment w:val="auto"/>
              <w:rPr>
                <w:rFonts w:ascii="Arial" w:hAnsi="Arial" w:cs="Arial"/>
                <w:color w:val="000000"/>
                <w:lang w:eastAsia="en-GB"/>
              </w:rPr>
            </w:pPr>
            <w:r w:rsidRPr="00817AC2">
              <w:rPr>
                <w:rFonts w:ascii="Arial" w:hAnsi="Arial" w:cs="Arial"/>
                <w:color w:val="000000"/>
                <w:szCs w:val="20"/>
              </w:rPr>
              <w:t>FUL/2023/0192</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BBAD183" w14:textId="3861D765" w:rsidR="00817AC2" w:rsidRPr="00817AC2" w:rsidRDefault="00817AC2" w:rsidP="00817AC2">
            <w:pPr>
              <w:rPr>
                <w:rFonts w:ascii="Arial" w:hAnsi="Arial" w:cs="Arial"/>
                <w:color w:val="000000"/>
              </w:rPr>
            </w:pPr>
            <w:r w:rsidRPr="00817AC2">
              <w:rPr>
                <w:rFonts w:ascii="Arial" w:hAnsi="Arial" w:cs="Arial"/>
                <w:color w:val="000000"/>
                <w:szCs w:val="20"/>
              </w:rPr>
              <w:t>15-21, Wilson Street, Workington, CA14 4AZ</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9045DDF" w14:textId="1C910806" w:rsidR="00817AC2" w:rsidRPr="00817AC2" w:rsidRDefault="00817AC2" w:rsidP="00817AC2">
            <w:pPr>
              <w:rPr>
                <w:rFonts w:ascii="Arial" w:hAnsi="Arial" w:cs="Arial"/>
                <w:color w:val="000000"/>
              </w:rPr>
            </w:pPr>
            <w:r w:rsidRPr="00817AC2">
              <w:rPr>
                <w:rFonts w:ascii="Arial" w:hAnsi="Arial" w:cs="Arial"/>
                <w:color w:val="000000"/>
                <w:szCs w:val="20"/>
              </w:rPr>
              <w:t>Installation of new ventilation and extraction system and installation of solar panels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791DEE0" w14:textId="02ED88DA" w:rsidR="00817AC2" w:rsidRPr="00817AC2" w:rsidRDefault="00817AC2" w:rsidP="00817AC2">
            <w:pPr>
              <w:jc w:val="center"/>
              <w:rPr>
                <w:rFonts w:ascii="Arial" w:hAnsi="Arial" w:cs="Arial"/>
                <w:color w:val="000000"/>
              </w:rPr>
            </w:pPr>
            <w:r w:rsidRPr="00817AC2">
              <w:rPr>
                <w:rFonts w:ascii="Arial" w:hAnsi="Arial" w:cs="Arial"/>
                <w:color w:val="000000"/>
                <w:szCs w:val="20"/>
              </w:rPr>
              <w:t>Granted with conditions</w:t>
            </w:r>
          </w:p>
        </w:tc>
      </w:tr>
      <w:tr w:rsidR="00817AC2" w:rsidRPr="008D08D2" w14:paraId="7F56FD7D" w14:textId="77777777" w:rsidTr="004655C3">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0598" w14:textId="77777777" w:rsidR="00817AC2" w:rsidRPr="001639B4" w:rsidRDefault="00817AC2" w:rsidP="00817AC2">
            <w:pPr>
              <w:pStyle w:val="NoSpacing"/>
              <w:jc w:val="center"/>
              <w:rPr>
                <w:rFonts w:ascii="Arial" w:hAnsi="Arial" w:cs="Arial"/>
              </w:rPr>
            </w:pPr>
            <w:r w:rsidRPr="001639B4">
              <w:rPr>
                <w:rFonts w:ascii="Arial" w:hAnsi="Arial" w:cs="Arial"/>
              </w:rPr>
              <w:t>D</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61BA" w14:textId="6DA7CF49" w:rsidR="00817AC2" w:rsidRPr="00817AC2" w:rsidRDefault="00817AC2" w:rsidP="00817AC2">
            <w:pPr>
              <w:suppressAutoHyphens w:val="0"/>
              <w:autoSpaceDN/>
              <w:spacing w:after="0" w:line="240" w:lineRule="auto"/>
              <w:textAlignment w:val="auto"/>
              <w:rPr>
                <w:rFonts w:ascii="Arial" w:hAnsi="Arial" w:cs="Arial"/>
                <w:color w:val="000000"/>
                <w:lang w:eastAsia="en-GB"/>
              </w:rPr>
            </w:pPr>
            <w:r w:rsidRPr="00817AC2">
              <w:rPr>
                <w:rFonts w:ascii="Arial" w:hAnsi="Arial" w:cs="Arial"/>
                <w:color w:val="000000"/>
                <w:szCs w:val="20"/>
              </w:rPr>
              <w:t>HOU/2024/0058</w:t>
            </w:r>
          </w:p>
        </w:tc>
        <w:tc>
          <w:tcPr>
            <w:tcW w:w="226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E74EE51" w14:textId="59C81749" w:rsidR="00817AC2" w:rsidRPr="00817AC2" w:rsidRDefault="00817AC2" w:rsidP="00817AC2">
            <w:pPr>
              <w:rPr>
                <w:rFonts w:ascii="Arial" w:hAnsi="Arial" w:cs="Arial"/>
                <w:color w:val="000000"/>
              </w:rPr>
            </w:pPr>
            <w:r w:rsidRPr="00817AC2">
              <w:rPr>
                <w:rFonts w:ascii="Arial" w:hAnsi="Arial" w:cs="Arial"/>
                <w:color w:val="000000"/>
                <w:szCs w:val="20"/>
              </w:rPr>
              <w:t>44 Oak Drive, Stainburn, Workington, CA14 1WY</w:t>
            </w:r>
          </w:p>
        </w:tc>
        <w:tc>
          <w:tcPr>
            <w:tcW w:w="354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6E779C9" w14:textId="6C322E59" w:rsidR="00817AC2" w:rsidRPr="00817AC2" w:rsidRDefault="00817AC2" w:rsidP="00817AC2">
            <w:pPr>
              <w:rPr>
                <w:rFonts w:ascii="Arial" w:hAnsi="Arial" w:cs="Arial"/>
                <w:color w:val="000000"/>
              </w:rPr>
            </w:pPr>
            <w:r w:rsidRPr="00817AC2">
              <w:rPr>
                <w:rFonts w:ascii="Arial" w:hAnsi="Arial" w:cs="Arial"/>
                <w:color w:val="000000"/>
                <w:szCs w:val="20"/>
              </w:rPr>
              <w:t>Extension and alteration to dwelling house</w:t>
            </w:r>
          </w:p>
        </w:tc>
        <w:tc>
          <w:tcPr>
            <w:tcW w:w="162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937DE46" w14:textId="5C28FC93" w:rsidR="00817AC2" w:rsidRPr="00817AC2" w:rsidRDefault="00817AC2" w:rsidP="00817AC2">
            <w:pPr>
              <w:jc w:val="center"/>
              <w:rPr>
                <w:rFonts w:ascii="Arial" w:hAnsi="Arial" w:cs="Arial"/>
                <w:color w:val="000000"/>
              </w:rPr>
            </w:pPr>
            <w:r w:rsidRPr="00817AC2">
              <w:rPr>
                <w:rFonts w:ascii="Arial" w:hAnsi="Arial" w:cs="Arial"/>
                <w:color w:val="000000"/>
                <w:szCs w:val="20"/>
              </w:rPr>
              <w:t>Granted with conditions</w:t>
            </w:r>
          </w:p>
        </w:tc>
      </w:tr>
      <w:tr w:rsidR="00443925" w:rsidRPr="008D08D2" w14:paraId="51D1EBD1"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B15A" w14:textId="77777777" w:rsidR="00443925" w:rsidRPr="001639B4" w:rsidRDefault="00443925" w:rsidP="00443925">
            <w:pPr>
              <w:pStyle w:val="NoSpacing"/>
              <w:jc w:val="center"/>
              <w:rPr>
                <w:rFonts w:ascii="Arial" w:hAnsi="Arial" w:cs="Arial"/>
              </w:rPr>
            </w:pPr>
            <w:r w:rsidRPr="001639B4">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B96CC" w14:textId="4E08DA58" w:rsidR="00443925" w:rsidRPr="00443925" w:rsidRDefault="00443925" w:rsidP="00443925">
            <w:pPr>
              <w:suppressAutoHyphens w:val="0"/>
              <w:autoSpaceDN/>
              <w:spacing w:after="0" w:line="240" w:lineRule="auto"/>
              <w:textAlignment w:val="auto"/>
              <w:rPr>
                <w:rFonts w:ascii="Arial" w:hAnsi="Arial" w:cs="Arial"/>
                <w:color w:val="000000"/>
                <w:lang w:eastAsia="en-GB"/>
              </w:rPr>
            </w:pPr>
            <w:r w:rsidRPr="00443925">
              <w:rPr>
                <w:rFonts w:ascii="Arial" w:hAnsi="Arial" w:cs="Arial"/>
                <w:color w:val="000000"/>
                <w:szCs w:val="20"/>
              </w:rPr>
              <w:t>FUL/2024/0039</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E84E66D" w14:textId="44AD3D3B" w:rsidR="00443925" w:rsidRPr="00443925" w:rsidRDefault="00443925" w:rsidP="00443925">
            <w:pPr>
              <w:rPr>
                <w:rFonts w:ascii="Arial" w:hAnsi="Arial" w:cs="Arial"/>
                <w:color w:val="000000"/>
              </w:rPr>
            </w:pPr>
            <w:r w:rsidRPr="00443925">
              <w:rPr>
                <w:rFonts w:ascii="Arial" w:hAnsi="Arial" w:cs="Arial"/>
                <w:color w:val="000000"/>
                <w:szCs w:val="20"/>
              </w:rPr>
              <w:t>Former Westcom premises, Lowther Road, Clay Flatts, Workington</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88C707" w14:textId="4512E36A" w:rsidR="00443925" w:rsidRPr="00443925" w:rsidRDefault="00443925" w:rsidP="00443925">
            <w:pPr>
              <w:rPr>
                <w:rFonts w:ascii="Arial" w:hAnsi="Arial" w:cs="Arial"/>
                <w:color w:val="000000"/>
              </w:rPr>
            </w:pPr>
            <w:r w:rsidRPr="00443925">
              <w:rPr>
                <w:rFonts w:ascii="Arial" w:hAnsi="Arial" w:cs="Arial"/>
                <w:color w:val="000000"/>
                <w:szCs w:val="20"/>
              </w:rPr>
              <w:t>Proposed demolition of existing building and erection of 5no. business units (Use Classes E (c) (ii) - (iii) and B8)</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94832CF" w14:textId="00AB3154" w:rsidR="00443925" w:rsidRPr="00443925" w:rsidRDefault="00443925" w:rsidP="00443925">
            <w:pPr>
              <w:jc w:val="center"/>
              <w:rPr>
                <w:rFonts w:ascii="Arial" w:hAnsi="Arial" w:cs="Arial"/>
                <w:color w:val="000000"/>
              </w:rPr>
            </w:pPr>
            <w:r w:rsidRPr="00443925">
              <w:rPr>
                <w:rFonts w:ascii="Arial" w:hAnsi="Arial" w:cs="Arial"/>
                <w:color w:val="000000"/>
                <w:szCs w:val="20"/>
              </w:rPr>
              <w:t>Granted with conditions</w:t>
            </w:r>
          </w:p>
        </w:tc>
      </w:tr>
      <w:tr w:rsidR="0044189D" w:rsidRPr="008D08D2" w14:paraId="057B61ED"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7B21" w14:textId="44631D2A" w:rsidR="0044189D" w:rsidRPr="001639B4" w:rsidRDefault="0044189D" w:rsidP="0044189D">
            <w:pPr>
              <w:pStyle w:val="NoSpacing"/>
              <w:jc w:val="center"/>
              <w:rPr>
                <w:rFonts w:ascii="Arial" w:hAnsi="Arial" w:cs="Arial"/>
              </w:rPr>
            </w:pPr>
            <w:r>
              <w:rPr>
                <w:rFonts w:ascii="Arial" w:hAnsi="Arial" w:cs="Arial"/>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D56B7" w14:textId="0714D5D9" w:rsidR="0044189D" w:rsidRPr="0044189D" w:rsidRDefault="0044189D" w:rsidP="0044189D">
            <w:pPr>
              <w:suppressAutoHyphens w:val="0"/>
              <w:autoSpaceDN/>
              <w:spacing w:after="0" w:line="240" w:lineRule="auto"/>
              <w:textAlignment w:val="auto"/>
              <w:rPr>
                <w:rFonts w:ascii="Arial" w:hAnsi="Arial" w:cs="Arial"/>
                <w:color w:val="000000"/>
                <w:szCs w:val="20"/>
              </w:rPr>
            </w:pPr>
            <w:r w:rsidRPr="0044189D">
              <w:rPr>
                <w:rFonts w:ascii="Arial" w:hAnsi="Arial" w:cs="Arial"/>
                <w:color w:val="000000"/>
                <w:szCs w:val="20"/>
              </w:rPr>
              <w:t>HOU/2024/0072</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946705" w14:textId="455C9C4E" w:rsidR="0044189D" w:rsidRPr="0044189D" w:rsidRDefault="0044189D" w:rsidP="0044189D">
            <w:pPr>
              <w:rPr>
                <w:rFonts w:ascii="Arial" w:hAnsi="Arial" w:cs="Arial"/>
                <w:color w:val="000000"/>
                <w:szCs w:val="20"/>
              </w:rPr>
            </w:pPr>
            <w:r w:rsidRPr="0044189D">
              <w:rPr>
                <w:rFonts w:ascii="Arial" w:hAnsi="Arial" w:cs="Arial"/>
                <w:color w:val="000000"/>
                <w:szCs w:val="20"/>
              </w:rPr>
              <w:t>4, Thirlmere Avenue, Workington, CA14 3HY</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7412206" w14:textId="0CE53834" w:rsidR="0044189D" w:rsidRPr="0044189D" w:rsidRDefault="0044189D" w:rsidP="0044189D">
            <w:pPr>
              <w:rPr>
                <w:rFonts w:ascii="Arial" w:hAnsi="Arial" w:cs="Arial"/>
                <w:color w:val="000000"/>
                <w:szCs w:val="20"/>
              </w:rPr>
            </w:pPr>
            <w:r w:rsidRPr="0044189D">
              <w:rPr>
                <w:rFonts w:ascii="Arial" w:hAnsi="Arial" w:cs="Arial"/>
                <w:color w:val="000000"/>
                <w:szCs w:val="20"/>
              </w:rPr>
              <w:t>Partial demolition of garage, erection of car port and single storey extension</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8C34002" w14:textId="50A9CA87" w:rsidR="0044189D" w:rsidRPr="0044189D" w:rsidRDefault="0044189D" w:rsidP="0044189D">
            <w:pPr>
              <w:jc w:val="center"/>
              <w:rPr>
                <w:rFonts w:ascii="Arial" w:hAnsi="Arial" w:cs="Arial"/>
                <w:color w:val="000000"/>
                <w:szCs w:val="20"/>
              </w:rPr>
            </w:pPr>
            <w:r w:rsidRPr="0044189D">
              <w:rPr>
                <w:rFonts w:ascii="Arial" w:hAnsi="Arial" w:cs="Arial"/>
                <w:color w:val="000000"/>
                <w:szCs w:val="20"/>
              </w:rPr>
              <w:t>Granted with conditions</w:t>
            </w:r>
          </w:p>
        </w:tc>
      </w:tr>
      <w:tr w:rsidR="0057075E" w:rsidRPr="008D08D2" w14:paraId="19B34105"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F1D1" w14:textId="6B73B5F5" w:rsidR="0057075E" w:rsidRPr="0057075E" w:rsidRDefault="0057075E" w:rsidP="0044189D">
            <w:pPr>
              <w:pStyle w:val="NoSpacing"/>
              <w:jc w:val="center"/>
              <w:rPr>
                <w:rFonts w:ascii="Arial" w:hAnsi="Arial" w:cs="Arial"/>
                <w:color w:val="0070C0"/>
              </w:rPr>
            </w:pPr>
            <w:r w:rsidRPr="0057075E">
              <w:rPr>
                <w:rFonts w:ascii="Arial" w:hAnsi="Arial" w:cs="Arial"/>
                <w:color w:val="0070C0"/>
              </w:rPr>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FD29E" w14:textId="4280BAA4" w:rsidR="0057075E" w:rsidRPr="0057075E" w:rsidRDefault="0057075E" w:rsidP="0044189D">
            <w:pPr>
              <w:suppressAutoHyphens w:val="0"/>
              <w:autoSpaceDN/>
              <w:spacing w:after="0" w:line="240" w:lineRule="auto"/>
              <w:textAlignment w:val="auto"/>
              <w:rPr>
                <w:rFonts w:ascii="Arial" w:hAnsi="Arial" w:cs="Arial"/>
                <w:color w:val="0070C0"/>
                <w:szCs w:val="20"/>
              </w:rPr>
            </w:pPr>
            <w:r w:rsidRPr="0057075E">
              <w:rPr>
                <w:rFonts w:ascii="Arial" w:hAnsi="Arial" w:cs="Arial"/>
                <w:color w:val="0070C0"/>
              </w:rPr>
              <w:t>ADV/2024/0011</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D3FBC42" w14:textId="707464E4" w:rsidR="0057075E" w:rsidRPr="0057075E" w:rsidRDefault="0057075E" w:rsidP="0044189D">
            <w:pPr>
              <w:rPr>
                <w:rFonts w:ascii="Arial" w:hAnsi="Arial" w:cs="Arial"/>
                <w:color w:val="0070C0"/>
                <w:szCs w:val="20"/>
              </w:rPr>
            </w:pPr>
            <w:r w:rsidRPr="0057075E">
              <w:rPr>
                <w:rFonts w:ascii="Arial" w:hAnsi="Arial" w:cs="Arial"/>
                <w:color w:val="0070C0"/>
              </w:rPr>
              <w:t>Tesco Stores Ltd, New Bridge Road, Workington, Cumbria, CA14 3YG</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126070B" w14:textId="29F21590" w:rsidR="0057075E" w:rsidRPr="0057075E" w:rsidRDefault="0057075E" w:rsidP="0044189D">
            <w:pPr>
              <w:rPr>
                <w:rFonts w:ascii="Arial" w:hAnsi="Arial" w:cs="Arial"/>
                <w:color w:val="0070C0"/>
                <w:szCs w:val="20"/>
              </w:rPr>
            </w:pPr>
            <w:r w:rsidRPr="0057075E">
              <w:rPr>
                <w:rFonts w:ascii="Arial" w:hAnsi="Arial" w:cs="Arial"/>
                <w:color w:val="0070C0"/>
              </w:rPr>
              <w:t>Proposal to install new 3x pole mounted promotional banner with metal frame and 1 x new 5.7m high double sided internally illuminated gantry</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AE90D62" w14:textId="0E3358C8" w:rsidR="0057075E" w:rsidRPr="0057075E" w:rsidRDefault="0057075E" w:rsidP="0044189D">
            <w:pPr>
              <w:jc w:val="center"/>
              <w:rPr>
                <w:rFonts w:ascii="Arial" w:hAnsi="Arial" w:cs="Arial"/>
                <w:color w:val="0070C0"/>
                <w:szCs w:val="20"/>
              </w:rPr>
            </w:pPr>
            <w:r w:rsidRPr="0057075E">
              <w:rPr>
                <w:rFonts w:ascii="Arial" w:hAnsi="Arial" w:cs="Arial"/>
                <w:color w:val="0070C0"/>
                <w:szCs w:val="20"/>
              </w:rPr>
              <w:t>Granted with conditions</w:t>
            </w:r>
          </w:p>
        </w:tc>
      </w:tr>
    </w:tbl>
    <w:p w14:paraId="7D5088BD" w14:textId="2C3A5FF4" w:rsidR="00AA20E9" w:rsidRDefault="00AA20E9" w:rsidP="004C02C0">
      <w:pPr>
        <w:pStyle w:val="NoSpacing"/>
        <w:rPr>
          <w:rFonts w:ascii="Arial" w:hAnsi="Arial" w:cs="Arial"/>
        </w:rPr>
      </w:pPr>
      <w:r w:rsidRPr="00AA20E9">
        <w:rPr>
          <w:rFonts w:ascii="Arial" w:hAnsi="Arial" w:cs="Arial"/>
        </w:rPr>
        <w:t xml:space="preserve"> </w:t>
      </w:r>
    </w:p>
    <w:p w14:paraId="2D263D7E" w14:textId="24169091" w:rsidR="00817AC2" w:rsidRPr="000B498B" w:rsidRDefault="008F75F9" w:rsidP="009C63FF">
      <w:pPr>
        <w:pStyle w:val="NoSpacing"/>
        <w:numPr>
          <w:ilvl w:val="0"/>
          <w:numId w:val="2"/>
        </w:numPr>
        <w:rPr>
          <w:rFonts w:ascii="Arial" w:hAnsi="Arial" w:cs="Arial"/>
        </w:rPr>
      </w:pPr>
      <w:r w:rsidRPr="000B498B">
        <w:rPr>
          <w:rFonts w:ascii="Arial" w:hAnsi="Arial" w:cs="Arial"/>
          <w:b/>
        </w:rPr>
        <w:t>Premises Licence Application</w:t>
      </w:r>
      <w:r w:rsidR="000B498B" w:rsidRPr="000B498B">
        <w:rPr>
          <w:rFonts w:ascii="Arial" w:hAnsi="Arial" w:cs="Arial"/>
          <w:b/>
        </w:rPr>
        <w:t xml:space="preserve">: </w:t>
      </w:r>
      <w:r w:rsidR="00817AC2" w:rsidRPr="000B498B">
        <w:rPr>
          <w:rFonts w:ascii="Arial" w:hAnsi="Arial" w:cs="Arial"/>
        </w:rPr>
        <w:t xml:space="preserve">Committee to note the following </w:t>
      </w:r>
      <w:r w:rsidR="00CC4978" w:rsidRPr="000B498B">
        <w:rPr>
          <w:rFonts w:ascii="Arial" w:hAnsi="Arial" w:cs="Arial"/>
        </w:rPr>
        <w:t xml:space="preserve">licensing </w:t>
      </w:r>
      <w:r w:rsidR="00817AC2" w:rsidRPr="000B498B">
        <w:rPr>
          <w:rFonts w:ascii="Arial" w:hAnsi="Arial" w:cs="Arial"/>
        </w:rPr>
        <w:t xml:space="preserve">applications which have been reviewed by the Chair and Vice Chair prior to the meeting to meet comment deadlines.   </w:t>
      </w:r>
    </w:p>
    <w:p w14:paraId="0CB01461" w14:textId="77777777" w:rsidR="00817AC2" w:rsidRDefault="00817AC2" w:rsidP="008F75F9">
      <w:pPr>
        <w:pStyle w:val="NoSpacing"/>
        <w:ind w:left="360"/>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8F75F9" w:rsidRPr="008D08D2" w14:paraId="76028950" w14:textId="77777777" w:rsidTr="00334109">
        <w:trPr>
          <w:trHeight w:val="262"/>
          <w:jc w:val="center"/>
        </w:trPr>
        <w:tc>
          <w:tcPr>
            <w:tcW w:w="640" w:type="dxa"/>
            <w:shd w:val="clear" w:color="auto" w:fill="auto"/>
            <w:tcMar>
              <w:top w:w="0" w:type="dxa"/>
              <w:left w:w="108" w:type="dxa"/>
              <w:bottom w:w="0" w:type="dxa"/>
              <w:right w:w="108" w:type="dxa"/>
            </w:tcMar>
          </w:tcPr>
          <w:p w14:paraId="0CCCCCFC" w14:textId="77777777" w:rsidR="008F75F9" w:rsidRPr="008D08D2" w:rsidRDefault="008F75F9" w:rsidP="00334109">
            <w:pPr>
              <w:pStyle w:val="NoSpacing"/>
              <w:jc w:val="center"/>
              <w:rPr>
                <w:rFonts w:ascii="Arial" w:hAnsi="Arial" w:cs="Arial"/>
                <w:b/>
              </w:rPr>
            </w:pPr>
            <w:r w:rsidRPr="008D08D2">
              <w:rPr>
                <w:rFonts w:ascii="Arial" w:hAnsi="Arial" w:cs="Arial"/>
                <w:b/>
              </w:rPr>
              <w:t>No.</w:t>
            </w:r>
          </w:p>
        </w:tc>
        <w:tc>
          <w:tcPr>
            <w:tcW w:w="1984" w:type="dxa"/>
            <w:shd w:val="clear" w:color="auto" w:fill="auto"/>
            <w:tcMar>
              <w:top w:w="0" w:type="dxa"/>
              <w:left w:w="108" w:type="dxa"/>
              <w:bottom w:w="0" w:type="dxa"/>
              <w:right w:w="108" w:type="dxa"/>
            </w:tcMar>
          </w:tcPr>
          <w:p w14:paraId="27E0969F" w14:textId="77777777" w:rsidR="008F75F9" w:rsidRPr="008D08D2" w:rsidRDefault="008F75F9" w:rsidP="00334109">
            <w:pPr>
              <w:pStyle w:val="NoSpacing"/>
              <w:rPr>
                <w:rFonts w:ascii="Arial" w:hAnsi="Arial" w:cs="Arial"/>
                <w:b/>
              </w:rPr>
            </w:pPr>
            <w:r w:rsidRPr="008D08D2">
              <w:rPr>
                <w:rFonts w:ascii="Arial" w:hAnsi="Arial" w:cs="Arial"/>
                <w:b/>
              </w:rPr>
              <w:t>Reference No.</w:t>
            </w:r>
          </w:p>
        </w:tc>
        <w:tc>
          <w:tcPr>
            <w:tcW w:w="2268" w:type="dxa"/>
            <w:shd w:val="clear" w:color="auto" w:fill="auto"/>
            <w:tcMar>
              <w:top w:w="0" w:type="dxa"/>
              <w:left w:w="108" w:type="dxa"/>
              <w:bottom w:w="0" w:type="dxa"/>
              <w:right w:w="108" w:type="dxa"/>
            </w:tcMar>
          </w:tcPr>
          <w:p w14:paraId="6DFF2425" w14:textId="77777777" w:rsidR="008F75F9" w:rsidRPr="008D08D2" w:rsidRDefault="008F75F9" w:rsidP="00334109">
            <w:pPr>
              <w:pStyle w:val="NoSpacing"/>
              <w:rPr>
                <w:rFonts w:ascii="Arial" w:hAnsi="Arial" w:cs="Arial"/>
                <w:b/>
              </w:rPr>
            </w:pPr>
            <w:r w:rsidRPr="008D08D2">
              <w:rPr>
                <w:rFonts w:ascii="Arial" w:hAnsi="Arial" w:cs="Arial"/>
                <w:b/>
              </w:rPr>
              <w:t>Address</w:t>
            </w:r>
          </w:p>
        </w:tc>
        <w:tc>
          <w:tcPr>
            <w:tcW w:w="3544" w:type="dxa"/>
            <w:shd w:val="clear" w:color="auto" w:fill="auto"/>
            <w:tcMar>
              <w:top w:w="0" w:type="dxa"/>
              <w:left w:w="108" w:type="dxa"/>
              <w:bottom w:w="0" w:type="dxa"/>
              <w:right w:w="108" w:type="dxa"/>
            </w:tcMar>
          </w:tcPr>
          <w:p w14:paraId="701A817C" w14:textId="77777777" w:rsidR="008F75F9" w:rsidRPr="008D08D2" w:rsidRDefault="008F75F9" w:rsidP="00334109">
            <w:pPr>
              <w:pStyle w:val="NoSpacing"/>
              <w:rPr>
                <w:rFonts w:ascii="Arial" w:hAnsi="Arial" w:cs="Arial"/>
                <w:b/>
              </w:rPr>
            </w:pPr>
            <w:r w:rsidRPr="008D08D2">
              <w:rPr>
                <w:rFonts w:ascii="Arial" w:hAnsi="Arial" w:cs="Arial"/>
                <w:b/>
              </w:rPr>
              <w:t>Description</w:t>
            </w:r>
          </w:p>
        </w:tc>
        <w:tc>
          <w:tcPr>
            <w:tcW w:w="1628" w:type="dxa"/>
            <w:shd w:val="clear" w:color="auto" w:fill="auto"/>
            <w:tcMar>
              <w:top w:w="0" w:type="dxa"/>
              <w:left w:w="108" w:type="dxa"/>
              <w:bottom w:w="0" w:type="dxa"/>
              <w:right w:w="108" w:type="dxa"/>
            </w:tcMar>
          </w:tcPr>
          <w:p w14:paraId="43E652C8" w14:textId="79F5CADA" w:rsidR="008F75F9" w:rsidRPr="008D08D2" w:rsidRDefault="00AD4BA4" w:rsidP="00334109">
            <w:pPr>
              <w:pStyle w:val="NoSpacing"/>
              <w:jc w:val="center"/>
              <w:rPr>
                <w:rFonts w:ascii="Arial" w:hAnsi="Arial" w:cs="Arial"/>
                <w:b/>
              </w:rPr>
            </w:pPr>
            <w:r w:rsidRPr="00AD4BA4">
              <w:rPr>
                <w:rFonts w:ascii="Arial" w:hAnsi="Arial" w:cs="Arial"/>
                <w:b/>
              </w:rPr>
              <w:t>Deadline for comment</w:t>
            </w:r>
          </w:p>
        </w:tc>
      </w:tr>
      <w:tr w:rsidR="008F75F9" w:rsidRPr="008D08D2" w14:paraId="4BB807D8" w14:textId="77777777" w:rsidTr="00334109">
        <w:trPr>
          <w:cantSplit/>
          <w:trHeight w:val="262"/>
          <w:jc w:val="center"/>
        </w:trPr>
        <w:tc>
          <w:tcPr>
            <w:tcW w:w="640" w:type="dxa"/>
            <w:shd w:val="clear" w:color="auto" w:fill="auto"/>
            <w:tcMar>
              <w:top w:w="0" w:type="dxa"/>
              <w:left w:w="108" w:type="dxa"/>
              <w:bottom w:w="0" w:type="dxa"/>
              <w:right w:w="108" w:type="dxa"/>
            </w:tcMar>
          </w:tcPr>
          <w:p w14:paraId="5A5AA6EA" w14:textId="77777777" w:rsidR="008F75F9" w:rsidRPr="001639B4" w:rsidRDefault="008F75F9" w:rsidP="00334109">
            <w:pPr>
              <w:pStyle w:val="NoSpacing"/>
              <w:jc w:val="center"/>
              <w:rPr>
                <w:rFonts w:ascii="Arial" w:hAnsi="Arial" w:cs="Arial"/>
              </w:rPr>
            </w:pPr>
            <w:r w:rsidRPr="001639B4">
              <w:rPr>
                <w:rFonts w:ascii="Arial" w:hAnsi="Arial" w:cs="Arial"/>
              </w:rPr>
              <w:lastRenderedPageBreak/>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24BBA" w14:textId="0879C2E7" w:rsidR="008F75F9" w:rsidRPr="000A0CAD" w:rsidRDefault="0081339E" w:rsidP="00334109">
            <w:pPr>
              <w:suppressAutoHyphens w:val="0"/>
              <w:autoSpaceDN/>
              <w:spacing w:after="0" w:line="240" w:lineRule="auto"/>
              <w:textAlignment w:val="auto"/>
              <w:rPr>
                <w:rFonts w:ascii="Arial" w:hAnsi="Arial" w:cs="Arial"/>
                <w:color w:val="000000"/>
                <w:lang w:eastAsia="en-GB"/>
              </w:rPr>
            </w:pPr>
            <w:r>
              <w:rPr>
                <w:rFonts w:ascii="Arial" w:hAnsi="Arial" w:cs="Arial"/>
                <w:color w:val="000000"/>
                <w:lang w:eastAsia="en-GB"/>
              </w:rPr>
              <w:t>N</w:t>
            </w:r>
            <w:r w:rsidR="00A87E58">
              <w:rPr>
                <w:rFonts w:ascii="Arial" w:hAnsi="Arial" w:cs="Arial"/>
                <w:color w:val="000000"/>
                <w:lang w:eastAsia="en-GB"/>
              </w:rPr>
              <w:t>one</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2E00DEA" w14:textId="0A1B67CB" w:rsidR="008F75F9" w:rsidRPr="000A0CAD" w:rsidRDefault="00AD4BA4" w:rsidP="00AD4BA4">
            <w:pPr>
              <w:rPr>
                <w:rFonts w:ascii="Arial" w:hAnsi="Arial" w:cs="Arial"/>
                <w:color w:val="000000"/>
              </w:rPr>
            </w:pPr>
            <w:r w:rsidRPr="00AD4BA4">
              <w:rPr>
                <w:rFonts w:ascii="Arial" w:hAnsi="Arial" w:cs="Arial"/>
                <w:color w:val="000000"/>
              </w:rPr>
              <w:t>The Red House</w:t>
            </w:r>
            <w:r>
              <w:rPr>
                <w:rFonts w:ascii="Arial" w:hAnsi="Arial" w:cs="Arial"/>
                <w:color w:val="000000"/>
              </w:rPr>
              <w:t xml:space="preserve">, </w:t>
            </w:r>
            <w:r w:rsidRPr="00AD4BA4">
              <w:rPr>
                <w:rFonts w:ascii="Arial" w:hAnsi="Arial" w:cs="Arial"/>
                <w:color w:val="000000"/>
              </w:rPr>
              <w:t>King Street</w:t>
            </w:r>
            <w:r>
              <w:rPr>
                <w:rFonts w:ascii="Arial" w:hAnsi="Arial" w:cs="Arial"/>
                <w:color w:val="000000"/>
              </w:rPr>
              <w:t xml:space="preserve">, </w:t>
            </w:r>
            <w:r w:rsidRPr="00AD4BA4">
              <w:rPr>
                <w:rFonts w:ascii="Arial" w:hAnsi="Arial" w:cs="Arial"/>
                <w:color w:val="000000"/>
              </w:rPr>
              <w:t>Workington</w:t>
            </w:r>
            <w:r>
              <w:rPr>
                <w:rFonts w:ascii="Arial" w:hAnsi="Arial" w:cs="Arial"/>
                <w:color w:val="000000"/>
              </w:rPr>
              <w:t xml:space="preserve">, </w:t>
            </w:r>
            <w:r w:rsidRPr="00AD4BA4">
              <w:rPr>
                <w:rFonts w:ascii="Arial" w:hAnsi="Arial" w:cs="Arial"/>
                <w:color w:val="000000"/>
              </w:rPr>
              <w:t>CA14 4DL</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882A0B2" w14:textId="4A9ED5A3" w:rsidR="008F75F9" w:rsidRPr="000A0CAD" w:rsidRDefault="00381DB3" w:rsidP="00334109">
            <w:pPr>
              <w:rPr>
                <w:rFonts w:ascii="Arial" w:hAnsi="Arial" w:cs="Arial"/>
                <w:color w:val="000000"/>
              </w:rPr>
            </w:pPr>
            <w:r w:rsidRPr="00381DB3">
              <w:rPr>
                <w:rFonts w:ascii="Arial" w:hAnsi="Arial" w:cs="Arial"/>
                <w:color w:val="000000"/>
              </w:rPr>
              <w:t xml:space="preserve">Premises Licence </w:t>
            </w:r>
            <w:r w:rsidR="00AD4BA4">
              <w:rPr>
                <w:rFonts w:ascii="Arial" w:hAnsi="Arial" w:cs="Arial"/>
                <w:color w:val="000000"/>
              </w:rPr>
              <w:t xml:space="preserve">application for </w:t>
            </w:r>
            <w:r w:rsidR="00AD4BA4" w:rsidRPr="00AD4BA4">
              <w:rPr>
                <w:rFonts w:ascii="Arial" w:hAnsi="Arial" w:cs="Arial"/>
                <w:color w:val="000000"/>
              </w:rPr>
              <w:t>Indoor sporting events</w:t>
            </w:r>
            <w:r w:rsidR="00AD4BA4">
              <w:rPr>
                <w:rFonts w:ascii="Arial" w:hAnsi="Arial" w:cs="Arial"/>
                <w:color w:val="000000"/>
              </w:rPr>
              <w:t xml:space="preserve">, </w:t>
            </w:r>
            <w:r w:rsidR="00AD4BA4" w:rsidRPr="00AD4BA4">
              <w:rPr>
                <w:rFonts w:ascii="Arial" w:hAnsi="Arial" w:cs="Arial"/>
                <w:color w:val="000000"/>
              </w:rPr>
              <w:t>Live music</w:t>
            </w:r>
            <w:r w:rsidR="00AD4BA4">
              <w:rPr>
                <w:rFonts w:ascii="Arial" w:hAnsi="Arial" w:cs="Arial"/>
                <w:color w:val="000000"/>
              </w:rPr>
              <w:t xml:space="preserve">, </w:t>
            </w:r>
            <w:r w:rsidR="00AD4BA4" w:rsidRPr="00AD4BA4">
              <w:rPr>
                <w:rFonts w:ascii="Arial" w:hAnsi="Arial" w:cs="Arial"/>
                <w:color w:val="000000"/>
              </w:rPr>
              <w:t>Recorded music</w:t>
            </w:r>
            <w:r w:rsidR="00AD4BA4">
              <w:rPr>
                <w:rFonts w:ascii="Arial" w:hAnsi="Arial" w:cs="Arial"/>
                <w:color w:val="000000"/>
              </w:rPr>
              <w:t xml:space="preserve">, </w:t>
            </w:r>
            <w:r w:rsidR="00AD4BA4" w:rsidRPr="00AD4BA4">
              <w:rPr>
                <w:rFonts w:ascii="Arial" w:hAnsi="Arial" w:cs="Arial"/>
                <w:color w:val="000000"/>
              </w:rPr>
              <w:t>Supply of alcohol</w:t>
            </w:r>
            <w:r w:rsidR="00AD4BA4">
              <w:rPr>
                <w:rFonts w:ascii="Arial" w:hAnsi="Arial" w:cs="Arial"/>
                <w:color w:val="000000"/>
              </w:rPr>
              <w:t xml:space="preserve"> (on and off sales)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65BD2EF" w14:textId="6F78F6D7" w:rsidR="008F75F9" w:rsidRPr="000A0CAD" w:rsidRDefault="00381DB3" w:rsidP="003F0375">
            <w:pPr>
              <w:jc w:val="center"/>
              <w:rPr>
                <w:rFonts w:ascii="Arial" w:hAnsi="Arial" w:cs="Arial"/>
                <w:color w:val="000000"/>
              </w:rPr>
            </w:pPr>
            <w:r>
              <w:rPr>
                <w:rFonts w:ascii="Arial" w:hAnsi="Arial" w:cs="Arial"/>
                <w:color w:val="000000"/>
              </w:rPr>
              <w:t>20/0</w:t>
            </w:r>
            <w:r w:rsidR="003F0375">
              <w:rPr>
                <w:rFonts w:ascii="Arial" w:hAnsi="Arial" w:cs="Arial"/>
                <w:color w:val="000000"/>
              </w:rPr>
              <w:t>6</w:t>
            </w:r>
            <w:r>
              <w:rPr>
                <w:rFonts w:ascii="Arial" w:hAnsi="Arial" w:cs="Arial"/>
                <w:color w:val="000000"/>
              </w:rPr>
              <w:t>/2024</w:t>
            </w:r>
          </w:p>
        </w:tc>
      </w:tr>
      <w:tr w:rsidR="00CC4978" w:rsidRPr="008D08D2" w14:paraId="33F284AB" w14:textId="77777777" w:rsidTr="008B2AF7">
        <w:trPr>
          <w:cantSplit/>
          <w:trHeight w:val="262"/>
          <w:jc w:val="center"/>
        </w:trPr>
        <w:tc>
          <w:tcPr>
            <w:tcW w:w="1006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2A191F8" w14:textId="77777777" w:rsidR="00CC4978" w:rsidRDefault="00CC4978" w:rsidP="0081339E">
            <w:pPr>
              <w:spacing w:after="0"/>
              <w:rPr>
                <w:rFonts w:ascii="Arial" w:hAnsi="Arial" w:cs="Arial"/>
                <w:b/>
                <w:color w:val="000000"/>
                <w:szCs w:val="20"/>
              </w:rPr>
            </w:pPr>
            <w:r>
              <w:rPr>
                <w:rFonts w:ascii="Arial" w:hAnsi="Arial" w:cs="Arial"/>
                <w:b/>
                <w:bCs/>
                <w:szCs w:val="20"/>
              </w:rPr>
              <w:t>Chair and Vice Chair comments</w:t>
            </w:r>
          </w:p>
          <w:p w14:paraId="586BA053" w14:textId="64B93DE1" w:rsidR="0081339E" w:rsidRPr="0081339E" w:rsidRDefault="0081339E" w:rsidP="0081339E">
            <w:pPr>
              <w:spacing w:after="0"/>
              <w:rPr>
                <w:rFonts w:ascii="Arial" w:hAnsi="Arial" w:cs="Arial"/>
                <w:color w:val="000000"/>
                <w:szCs w:val="20"/>
              </w:rPr>
            </w:pPr>
            <w:r w:rsidRPr="0081339E">
              <w:rPr>
                <w:rFonts w:ascii="Arial" w:hAnsi="Arial" w:cs="Arial"/>
                <w:color w:val="000000"/>
                <w:szCs w:val="20"/>
              </w:rPr>
              <w:t xml:space="preserve">No objections. </w:t>
            </w:r>
          </w:p>
        </w:tc>
      </w:tr>
    </w:tbl>
    <w:p w14:paraId="709BA65C" w14:textId="77777777" w:rsidR="008F75F9" w:rsidRDefault="008F75F9" w:rsidP="004C02C0">
      <w:pPr>
        <w:pStyle w:val="NoSpacing"/>
        <w:rPr>
          <w:rFonts w:ascii="Arial" w:hAnsi="Arial" w:cs="Arial"/>
        </w:rPr>
      </w:pPr>
    </w:p>
    <w:sectPr w:rsidR="008F75F9" w:rsidSect="0069344D">
      <w:footerReference w:type="default" r:id="rId10"/>
      <w:pgSz w:w="11906" w:h="16838"/>
      <w:pgMar w:top="1440" w:right="851"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77A" w14:textId="77777777" w:rsidR="00F265D8" w:rsidRDefault="00F265D8">
      <w:pPr>
        <w:spacing w:after="0" w:line="240" w:lineRule="auto"/>
      </w:pPr>
      <w:r>
        <w:separator/>
      </w:r>
    </w:p>
  </w:endnote>
  <w:endnote w:type="continuationSeparator" w:id="0">
    <w:p w14:paraId="5A8DB4AB" w14:textId="77777777" w:rsidR="00F265D8" w:rsidRDefault="00F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BC1" w14:textId="33B5497F" w:rsidR="00AA20E9" w:rsidRDefault="00AA20E9">
    <w:pPr>
      <w:pStyle w:val="Footer"/>
      <w:jc w:val="right"/>
    </w:pPr>
    <w:r>
      <w:fldChar w:fldCharType="begin"/>
    </w:r>
    <w:r>
      <w:instrText xml:space="preserve"> PAGE   \* MERGEFORMAT </w:instrText>
    </w:r>
    <w:r>
      <w:fldChar w:fldCharType="separate"/>
    </w:r>
    <w:r w:rsidR="0057075E">
      <w:rPr>
        <w:noProof/>
      </w:rPr>
      <w:t>1</w:t>
    </w:r>
    <w:r>
      <w:rPr>
        <w:noProof/>
      </w:rPr>
      <w:fldChar w:fldCharType="end"/>
    </w:r>
  </w:p>
  <w:p w14:paraId="1D24BCA3" w14:textId="77777777" w:rsidR="00AA20E9" w:rsidRDefault="00AA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1C3E" w14:textId="77777777" w:rsidR="00F265D8" w:rsidRDefault="00F265D8">
      <w:pPr>
        <w:spacing w:after="0" w:line="240" w:lineRule="auto"/>
      </w:pPr>
      <w:r>
        <w:rPr>
          <w:color w:val="000000"/>
        </w:rPr>
        <w:separator/>
      </w:r>
    </w:p>
  </w:footnote>
  <w:footnote w:type="continuationSeparator" w:id="0">
    <w:p w14:paraId="26C7ABFD" w14:textId="77777777" w:rsidR="00F265D8" w:rsidRDefault="00F2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348"/>
    <w:multiLevelType w:val="hybridMultilevel"/>
    <w:tmpl w:val="012A1864"/>
    <w:lvl w:ilvl="0" w:tplc="4B38367C">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C7BA5"/>
    <w:multiLevelType w:val="hybridMultilevel"/>
    <w:tmpl w:val="AF829450"/>
    <w:lvl w:ilvl="0" w:tplc="6ED660F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46B98"/>
    <w:multiLevelType w:val="hybridMultilevel"/>
    <w:tmpl w:val="19368280"/>
    <w:lvl w:ilvl="0" w:tplc="C912354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0511E0"/>
    <w:multiLevelType w:val="hybridMultilevel"/>
    <w:tmpl w:val="C3B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10D80"/>
    <w:multiLevelType w:val="multilevel"/>
    <w:tmpl w:val="26FCF03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7B7150"/>
    <w:multiLevelType w:val="hybridMultilevel"/>
    <w:tmpl w:val="96863BD0"/>
    <w:lvl w:ilvl="0" w:tplc="CBE4A11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75CC9"/>
    <w:multiLevelType w:val="hybridMultilevel"/>
    <w:tmpl w:val="BC3CCE28"/>
    <w:lvl w:ilvl="0" w:tplc="A582DC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26AC0"/>
    <w:multiLevelType w:val="hybridMultilevel"/>
    <w:tmpl w:val="2A845DB0"/>
    <w:lvl w:ilvl="0" w:tplc="252EA76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C5BFC"/>
    <w:multiLevelType w:val="hybridMultilevel"/>
    <w:tmpl w:val="26FCF03A"/>
    <w:lvl w:ilvl="0" w:tplc="D5CC9D6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D5463D"/>
    <w:multiLevelType w:val="hybridMultilevel"/>
    <w:tmpl w:val="2F005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8"/>
  </w:num>
  <w:num w:numId="6">
    <w:abstractNumId w:val="1"/>
  </w:num>
  <w:num w:numId="7">
    <w:abstractNumId w:val="3"/>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E"/>
    <w:rsid w:val="00014DC5"/>
    <w:rsid w:val="000163B2"/>
    <w:rsid w:val="0002663F"/>
    <w:rsid w:val="00040C85"/>
    <w:rsid w:val="00050EFB"/>
    <w:rsid w:val="00052DAB"/>
    <w:rsid w:val="00055EDF"/>
    <w:rsid w:val="0006090D"/>
    <w:rsid w:val="00073B93"/>
    <w:rsid w:val="00074A91"/>
    <w:rsid w:val="000770F2"/>
    <w:rsid w:val="000815F5"/>
    <w:rsid w:val="000873F9"/>
    <w:rsid w:val="0009300E"/>
    <w:rsid w:val="000A0CAD"/>
    <w:rsid w:val="000B4638"/>
    <w:rsid w:val="000B498B"/>
    <w:rsid w:val="000C6357"/>
    <w:rsid w:val="000D3EA6"/>
    <w:rsid w:val="000F7C10"/>
    <w:rsid w:val="001106C2"/>
    <w:rsid w:val="001113A0"/>
    <w:rsid w:val="00116437"/>
    <w:rsid w:val="0013056F"/>
    <w:rsid w:val="001333BD"/>
    <w:rsid w:val="00135753"/>
    <w:rsid w:val="00142ADA"/>
    <w:rsid w:val="00153C47"/>
    <w:rsid w:val="001639B4"/>
    <w:rsid w:val="00170A21"/>
    <w:rsid w:val="001762CF"/>
    <w:rsid w:val="001B023D"/>
    <w:rsid w:val="001E499A"/>
    <w:rsid w:val="0020257B"/>
    <w:rsid w:val="00203ED9"/>
    <w:rsid w:val="00204A85"/>
    <w:rsid w:val="002165EA"/>
    <w:rsid w:val="00243E4C"/>
    <w:rsid w:val="00252586"/>
    <w:rsid w:val="00264118"/>
    <w:rsid w:val="0027142D"/>
    <w:rsid w:val="00271DAB"/>
    <w:rsid w:val="00277482"/>
    <w:rsid w:val="002947FE"/>
    <w:rsid w:val="002A521A"/>
    <w:rsid w:val="002A6514"/>
    <w:rsid w:val="002B2B31"/>
    <w:rsid w:val="002C1380"/>
    <w:rsid w:val="002C5FBF"/>
    <w:rsid w:val="002E38CB"/>
    <w:rsid w:val="002F0DD4"/>
    <w:rsid w:val="00315493"/>
    <w:rsid w:val="00315A1E"/>
    <w:rsid w:val="00335E14"/>
    <w:rsid w:val="00342914"/>
    <w:rsid w:val="00347F36"/>
    <w:rsid w:val="00376969"/>
    <w:rsid w:val="00381DB3"/>
    <w:rsid w:val="00384951"/>
    <w:rsid w:val="00385E0C"/>
    <w:rsid w:val="0039105C"/>
    <w:rsid w:val="003A74AE"/>
    <w:rsid w:val="003C3458"/>
    <w:rsid w:val="003C355F"/>
    <w:rsid w:val="003E3257"/>
    <w:rsid w:val="003F0375"/>
    <w:rsid w:val="003F2CDF"/>
    <w:rsid w:val="00403F6C"/>
    <w:rsid w:val="004068D7"/>
    <w:rsid w:val="0044189D"/>
    <w:rsid w:val="00443925"/>
    <w:rsid w:val="00461B06"/>
    <w:rsid w:val="004636CB"/>
    <w:rsid w:val="00470490"/>
    <w:rsid w:val="00474FB4"/>
    <w:rsid w:val="00480953"/>
    <w:rsid w:val="004C02C0"/>
    <w:rsid w:val="004C14A9"/>
    <w:rsid w:val="004C74CE"/>
    <w:rsid w:val="004F1CF5"/>
    <w:rsid w:val="004F55C2"/>
    <w:rsid w:val="004F5BF7"/>
    <w:rsid w:val="004F6302"/>
    <w:rsid w:val="00500C99"/>
    <w:rsid w:val="005400B2"/>
    <w:rsid w:val="00543CDE"/>
    <w:rsid w:val="005670BF"/>
    <w:rsid w:val="0057075E"/>
    <w:rsid w:val="005745DC"/>
    <w:rsid w:val="00584AF2"/>
    <w:rsid w:val="005A2479"/>
    <w:rsid w:val="005A32CE"/>
    <w:rsid w:val="005B3D79"/>
    <w:rsid w:val="005C1547"/>
    <w:rsid w:val="005C742B"/>
    <w:rsid w:val="005E6365"/>
    <w:rsid w:val="00601709"/>
    <w:rsid w:val="00642270"/>
    <w:rsid w:val="00643DD4"/>
    <w:rsid w:val="006447D6"/>
    <w:rsid w:val="00647640"/>
    <w:rsid w:val="006553C0"/>
    <w:rsid w:val="00672569"/>
    <w:rsid w:val="006777B2"/>
    <w:rsid w:val="0069274C"/>
    <w:rsid w:val="0069344D"/>
    <w:rsid w:val="006B3A6C"/>
    <w:rsid w:val="006C7E8D"/>
    <w:rsid w:val="00705D32"/>
    <w:rsid w:val="00707EA4"/>
    <w:rsid w:val="00711DE3"/>
    <w:rsid w:val="0072431E"/>
    <w:rsid w:val="00733CBC"/>
    <w:rsid w:val="00744A4E"/>
    <w:rsid w:val="00745267"/>
    <w:rsid w:val="0076674A"/>
    <w:rsid w:val="0078333C"/>
    <w:rsid w:val="007841B6"/>
    <w:rsid w:val="00785A89"/>
    <w:rsid w:val="00786576"/>
    <w:rsid w:val="00786973"/>
    <w:rsid w:val="00786985"/>
    <w:rsid w:val="00787540"/>
    <w:rsid w:val="007F2E53"/>
    <w:rsid w:val="0081339E"/>
    <w:rsid w:val="00817AC2"/>
    <w:rsid w:val="00846AA4"/>
    <w:rsid w:val="00851586"/>
    <w:rsid w:val="0086458B"/>
    <w:rsid w:val="008656FC"/>
    <w:rsid w:val="00872209"/>
    <w:rsid w:val="008A0FD9"/>
    <w:rsid w:val="008B3617"/>
    <w:rsid w:val="008B41C6"/>
    <w:rsid w:val="008B48E1"/>
    <w:rsid w:val="008D08D2"/>
    <w:rsid w:val="008D4802"/>
    <w:rsid w:val="008D7106"/>
    <w:rsid w:val="008E114B"/>
    <w:rsid w:val="008F218C"/>
    <w:rsid w:val="008F75F9"/>
    <w:rsid w:val="009246F7"/>
    <w:rsid w:val="00927E13"/>
    <w:rsid w:val="009755FC"/>
    <w:rsid w:val="00980B02"/>
    <w:rsid w:val="009A2010"/>
    <w:rsid w:val="009C4A0F"/>
    <w:rsid w:val="009D542E"/>
    <w:rsid w:val="009E2DC5"/>
    <w:rsid w:val="009F5266"/>
    <w:rsid w:val="00A0229C"/>
    <w:rsid w:val="00A14680"/>
    <w:rsid w:val="00A238E6"/>
    <w:rsid w:val="00A2732C"/>
    <w:rsid w:val="00A47EDF"/>
    <w:rsid w:val="00A64495"/>
    <w:rsid w:val="00A64549"/>
    <w:rsid w:val="00A8706D"/>
    <w:rsid w:val="00A87E58"/>
    <w:rsid w:val="00AA20E9"/>
    <w:rsid w:val="00AA30F9"/>
    <w:rsid w:val="00AC16BA"/>
    <w:rsid w:val="00AC2421"/>
    <w:rsid w:val="00AD3672"/>
    <w:rsid w:val="00AD4BA4"/>
    <w:rsid w:val="00AE4493"/>
    <w:rsid w:val="00B0047F"/>
    <w:rsid w:val="00B02616"/>
    <w:rsid w:val="00B3250D"/>
    <w:rsid w:val="00B40730"/>
    <w:rsid w:val="00B47EC8"/>
    <w:rsid w:val="00B57188"/>
    <w:rsid w:val="00B57DD6"/>
    <w:rsid w:val="00B7074A"/>
    <w:rsid w:val="00B82BB5"/>
    <w:rsid w:val="00B95DCA"/>
    <w:rsid w:val="00BD67ED"/>
    <w:rsid w:val="00C2123B"/>
    <w:rsid w:val="00C3597A"/>
    <w:rsid w:val="00C429C7"/>
    <w:rsid w:val="00C462AE"/>
    <w:rsid w:val="00C72254"/>
    <w:rsid w:val="00C80540"/>
    <w:rsid w:val="00C83C99"/>
    <w:rsid w:val="00C938E8"/>
    <w:rsid w:val="00C968AE"/>
    <w:rsid w:val="00CC4978"/>
    <w:rsid w:val="00CC7EE4"/>
    <w:rsid w:val="00CD4C3B"/>
    <w:rsid w:val="00CE0976"/>
    <w:rsid w:val="00CE41BE"/>
    <w:rsid w:val="00CE7FE2"/>
    <w:rsid w:val="00D07431"/>
    <w:rsid w:val="00D24E47"/>
    <w:rsid w:val="00D27376"/>
    <w:rsid w:val="00D42D06"/>
    <w:rsid w:val="00D45AE2"/>
    <w:rsid w:val="00D47B48"/>
    <w:rsid w:val="00D75DF0"/>
    <w:rsid w:val="00D854BC"/>
    <w:rsid w:val="00DC161D"/>
    <w:rsid w:val="00DC2B8F"/>
    <w:rsid w:val="00DD6D5B"/>
    <w:rsid w:val="00DE3429"/>
    <w:rsid w:val="00DF37BB"/>
    <w:rsid w:val="00DF4157"/>
    <w:rsid w:val="00E41AD4"/>
    <w:rsid w:val="00E42475"/>
    <w:rsid w:val="00E46FCA"/>
    <w:rsid w:val="00E8717A"/>
    <w:rsid w:val="00ED1837"/>
    <w:rsid w:val="00ED7382"/>
    <w:rsid w:val="00EE56B3"/>
    <w:rsid w:val="00EF3479"/>
    <w:rsid w:val="00F06404"/>
    <w:rsid w:val="00F17875"/>
    <w:rsid w:val="00F25D59"/>
    <w:rsid w:val="00F260C2"/>
    <w:rsid w:val="00F265D8"/>
    <w:rsid w:val="00F32B12"/>
    <w:rsid w:val="00F6491C"/>
    <w:rsid w:val="00F66139"/>
    <w:rsid w:val="00F6667F"/>
    <w:rsid w:val="00F75B3A"/>
    <w:rsid w:val="00FA2826"/>
    <w:rsid w:val="00FA2B55"/>
    <w:rsid w:val="00FE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F1"/>
  <w15:docId w15:val="{F70F21C0-0C09-4C5C-A49A-CDEB5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rPr>
      <w:rFonts w:ascii="Times New Roman" w:eastAsia="Times New Roman" w:hAnsi="Times New Roman" w:cs="Times New Roman"/>
      <w:sz w:val="20"/>
      <w:szCs w:val="20"/>
      <w:lang w:eastAsia="en-GB"/>
    </w:rPr>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NoSpacing">
    <w:name w:val="No Spacing"/>
    <w:qFormat/>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474F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B4"/>
    <w:rPr>
      <w:rFonts w:ascii="Segoe UI" w:hAnsi="Segoe UI" w:cs="Segoe UI"/>
      <w:sz w:val="18"/>
      <w:szCs w:val="18"/>
      <w:lang w:eastAsia="en-US"/>
    </w:rPr>
  </w:style>
  <w:style w:type="paragraph" w:styleId="Footer">
    <w:name w:val="footer"/>
    <w:basedOn w:val="Normal"/>
    <w:link w:val="FooterChar"/>
    <w:uiPriority w:val="99"/>
    <w:unhideWhenUsed/>
    <w:rsid w:val="00AA20E9"/>
    <w:pPr>
      <w:tabs>
        <w:tab w:val="center" w:pos="4513"/>
        <w:tab w:val="right" w:pos="9026"/>
      </w:tabs>
    </w:pPr>
  </w:style>
  <w:style w:type="character" w:customStyle="1" w:styleId="FooterChar">
    <w:name w:val="Footer Char"/>
    <w:link w:val="Footer"/>
    <w:uiPriority w:val="99"/>
    <w:rsid w:val="00AA20E9"/>
    <w:rPr>
      <w:sz w:val="22"/>
      <w:szCs w:val="22"/>
      <w:lang w:eastAsia="en-US"/>
    </w:rPr>
  </w:style>
  <w:style w:type="paragraph" w:styleId="ListParagraph">
    <w:name w:val="List Paragraph"/>
    <w:basedOn w:val="Normal"/>
    <w:uiPriority w:val="34"/>
    <w:qFormat/>
    <w:rsid w:val="00B82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876">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40081121">
      <w:bodyDiv w:val="1"/>
      <w:marLeft w:val="0"/>
      <w:marRight w:val="0"/>
      <w:marTop w:val="0"/>
      <w:marBottom w:val="0"/>
      <w:divBdr>
        <w:top w:val="none" w:sz="0" w:space="0" w:color="auto"/>
        <w:left w:val="none" w:sz="0" w:space="0" w:color="auto"/>
        <w:bottom w:val="none" w:sz="0" w:space="0" w:color="auto"/>
        <w:right w:val="none" w:sz="0" w:space="0" w:color="auto"/>
      </w:divBdr>
    </w:div>
    <w:div w:id="275601993">
      <w:bodyDiv w:val="1"/>
      <w:marLeft w:val="0"/>
      <w:marRight w:val="0"/>
      <w:marTop w:val="0"/>
      <w:marBottom w:val="0"/>
      <w:divBdr>
        <w:top w:val="none" w:sz="0" w:space="0" w:color="auto"/>
        <w:left w:val="none" w:sz="0" w:space="0" w:color="auto"/>
        <w:bottom w:val="none" w:sz="0" w:space="0" w:color="auto"/>
        <w:right w:val="none" w:sz="0" w:space="0" w:color="auto"/>
      </w:divBdr>
    </w:div>
    <w:div w:id="373506887">
      <w:bodyDiv w:val="1"/>
      <w:marLeft w:val="0"/>
      <w:marRight w:val="0"/>
      <w:marTop w:val="0"/>
      <w:marBottom w:val="0"/>
      <w:divBdr>
        <w:top w:val="none" w:sz="0" w:space="0" w:color="auto"/>
        <w:left w:val="none" w:sz="0" w:space="0" w:color="auto"/>
        <w:bottom w:val="none" w:sz="0" w:space="0" w:color="auto"/>
        <w:right w:val="none" w:sz="0" w:space="0" w:color="auto"/>
      </w:divBdr>
    </w:div>
    <w:div w:id="385031814">
      <w:bodyDiv w:val="1"/>
      <w:marLeft w:val="0"/>
      <w:marRight w:val="0"/>
      <w:marTop w:val="0"/>
      <w:marBottom w:val="0"/>
      <w:divBdr>
        <w:top w:val="none" w:sz="0" w:space="0" w:color="auto"/>
        <w:left w:val="none" w:sz="0" w:space="0" w:color="auto"/>
        <w:bottom w:val="none" w:sz="0" w:space="0" w:color="auto"/>
        <w:right w:val="none" w:sz="0" w:space="0" w:color="auto"/>
      </w:divBdr>
    </w:div>
    <w:div w:id="620460783">
      <w:bodyDiv w:val="1"/>
      <w:marLeft w:val="0"/>
      <w:marRight w:val="0"/>
      <w:marTop w:val="0"/>
      <w:marBottom w:val="0"/>
      <w:divBdr>
        <w:top w:val="none" w:sz="0" w:space="0" w:color="auto"/>
        <w:left w:val="none" w:sz="0" w:space="0" w:color="auto"/>
        <w:bottom w:val="none" w:sz="0" w:space="0" w:color="auto"/>
        <w:right w:val="none" w:sz="0" w:space="0" w:color="auto"/>
      </w:divBdr>
    </w:div>
    <w:div w:id="634678014">
      <w:bodyDiv w:val="1"/>
      <w:marLeft w:val="0"/>
      <w:marRight w:val="0"/>
      <w:marTop w:val="0"/>
      <w:marBottom w:val="0"/>
      <w:divBdr>
        <w:top w:val="none" w:sz="0" w:space="0" w:color="auto"/>
        <w:left w:val="none" w:sz="0" w:space="0" w:color="auto"/>
        <w:bottom w:val="none" w:sz="0" w:space="0" w:color="auto"/>
        <w:right w:val="none" w:sz="0" w:space="0" w:color="auto"/>
      </w:divBdr>
    </w:div>
    <w:div w:id="740829475">
      <w:bodyDiv w:val="1"/>
      <w:marLeft w:val="0"/>
      <w:marRight w:val="0"/>
      <w:marTop w:val="0"/>
      <w:marBottom w:val="0"/>
      <w:divBdr>
        <w:top w:val="none" w:sz="0" w:space="0" w:color="auto"/>
        <w:left w:val="none" w:sz="0" w:space="0" w:color="auto"/>
        <w:bottom w:val="none" w:sz="0" w:space="0" w:color="auto"/>
        <w:right w:val="none" w:sz="0" w:space="0" w:color="auto"/>
      </w:divBdr>
    </w:div>
    <w:div w:id="744297883">
      <w:bodyDiv w:val="1"/>
      <w:marLeft w:val="0"/>
      <w:marRight w:val="0"/>
      <w:marTop w:val="0"/>
      <w:marBottom w:val="0"/>
      <w:divBdr>
        <w:top w:val="none" w:sz="0" w:space="0" w:color="auto"/>
        <w:left w:val="none" w:sz="0" w:space="0" w:color="auto"/>
        <w:bottom w:val="none" w:sz="0" w:space="0" w:color="auto"/>
        <w:right w:val="none" w:sz="0" w:space="0" w:color="auto"/>
      </w:divBdr>
    </w:div>
    <w:div w:id="749472782">
      <w:bodyDiv w:val="1"/>
      <w:marLeft w:val="0"/>
      <w:marRight w:val="0"/>
      <w:marTop w:val="0"/>
      <w:marBottom w:val="0"/>
      <w:divBdr>
        <w:top w:val="none" w:sz="0" w:space="0" w:color="auto"/>
        <w:left w:val="none" w:sz="0" w:space="0" w:color="auto"/>
        <w:bottom w:val="none" w:sz="0" w:space="0" w:color="auto"/>
        <w:right w:val="none" w:sz="0" w:space="0" w:color="auto"/>
      </w:divBdr>
    </w:div>
    <w:div w:id="760877737">
      <w:bodyDiv w:val="1"/>
      <w:marLeft w:val="0"/>
      <w:marRight w:val="0"/>
      <w:marTop w:val="0"/>
      <w:marBottom w:val="0"/>
      <w:divBdr>
        <w:top w:val="none" w:sz="0" w:space="0" w:color="auto"/>
        <w:left w:val="none" w:sz="0" w:space="0" w:color="auto"/>
        <w:bottom w:val="none" w:sz="0" w:space="0" w:color="auto"/>
        <w:right w:val="none" w:sz="0" w:space="0" w:color="auto"/>
      </w:divBdr>
    </w:div>
    <w:div w:id="762796194">
      <w:bodyDiv w:val="1"/>
      <w:marLeft w:val="0"/>
      <w:marRight w:val="0"/>
      <w:marTop w:val="0"/>
      <w:marBottom w:val="0"/>
      <w:divBdr>
        <w:top w:val="none" w:sz="0" w:space="0" w:color="auto"/>
        <w:left w:val="none" w:sz="0" w:space="0" w:color="auto"/>
        <w:bottom w:val="none" w:sz="0" w:space="0" w:color="auto"/>
        <w:right w:val="none" w:sz="0" w:space="0" w:color="auto"/>
      </w:divBdr>
    </w:div>
    <w:div w:id="796415409">
      <w:bodyDiv w:val="1"/>
      <w:marLeft w:val="0"/>
      <w:marRight w:val="0"/>
      <w:marTop w:val="0"/>
      <w:marBottom w:val="0"/>
      <w:divBdr>
        <w:top w:val="none" w:sz="0" w:space="0" w:color="auto"/>
        <w:left w:val="none" w:sz="0" w:space="0" w:color="auto"/>
        <w:bottom w:val="none" w:sz="0" w:space="0" w:color="auto"/>
        <w:right w:val="none" w:sz="0" w:space="0" w:color="auto"/>
      </w:divBdr>
    </w:div>
    <w:div w:id="807360310">
      <w:bodyDiv w:val="1"/>
      <w:marLeft w:val="0"/>
      <w:marRight w:val="0"/>
      <w:marTop w:val="0"/>
      <w:marBottom w:val="0"/>
      <w:divBdr>
        <w:top w:val="none" w:sz="0" w:space="0" w:color="auto"/>
        <w:left w:val="none" w:sz="0" w:space="0" w:color="auto"/>
        <w:bottom w:val="none" w:sz="0" w:space="0" w:color="auto"/>
        <w:right w:val="none" w:sz="0" w:space="0" w:color="auto"/>
      </w:divBdr>
    </w:div>
    <w:div w:id="846749767">
      <w:bodyDiv w:val="1"/>
      <w:marLeft w:val="0"/>
      <w:marRight w:val="0"/>
      <w:marTop w:val="0"/>
      <w:marBottom w:val="0"/>
      <w:divBdr>
        <w:top w:val="none" w:sz="0" w:space="0" w:color="auto"/>
        <w:left w:val="none" w:sz="0" w:space="0" w:color="auto"/>
        <w:bottom w:val="none" w:sz="0" w:space="0" w:color="auto"/>
        <w:right w:val="none" w:sz="0" w:space="0" w:color="auto"/>
      </w:divBdr>
    </w:div>
    <w:div w:id="972519036">
      <w:bodyDiv w:val="1"/>
      <w:marLeft w:val="0"/>
      <w:marRight w:val="0"/>
      <w:marTop w:val="0"/>
      <w:marBottom w:val="0"/>
      <w:divBdr>
        <w:top w:val="none" w:sz="0" w:space="0" w:color="auto"/>
        <w:left w:val="none" w:sz="0" w:space="0" w:color="auto"/>
        <w:bottom w:val="none" w:sz="0" w:space="0" w:color="auto"/>
        <w:right w:val="none" w:sz="0" w:space="0" w:color="auto"/>
      </w:divBdr>
    </w:div>
    <w:div w:id="993722956">
      <w:bodyDiv w:val="1"/>
      <w:marLeft w:val="0"/>
      <w:marRight w:val="0"/>
      <w:marTop w:val="0"/>
      <w:marBottom w:val="0"/>
      <w:divBdr>
        <w:top w:val="none" w:sz="0" w:space="0" w:color="auto"/>
        <w:left w:val="none" w:sz="0" w:space="0" w:color="auto"/>
        <w:bottom w:val="none" w:sz="0" w:space="0" w:color="auto"/>
        <w:right w:val="none" w:sz="0" w:space="0" w:color="auto"/>
      </w:divBdr>
    </w:div>
    <w:div w:id="1055473004">
      <w:bodyDiv w:val="1"/>
      <w:marLeft w:val="0"/>
      <w:marRight w:val="0"/>
      <w:marTop w:val="0"/>
      <w:marBottom w:val="0"/>
      <w:divBdr>
        <w:top w:val="none" w:sz="0" w:space="0" w:color="auto"/>
        <w:left w:val="none" w:sz="0" w:space="0" w:color="auto"/>
        <w:bottom w:val="none" w:sz="0" w:space="0" w:color="auto"/>
        <w:right w:val="none" w:sz="0" w:space="0" w:color="auto"/>
      </w:divBdr>
    </w:div>
    <w:div w:id="1091701237">
      <w:bodyDiv w:val="1"/>
      <w:marLeft w:val="0"/>
      <w:marRight w:val="0"/>
      <w:marTop w:val="0"/>
      <w:marBottom w:val="0"/>
      <w:divBdr>
        <w:top w:val="none" w:sz="0" w:space="0" w:color="auto"/>
        <w:left w:val="none" w:sz="0" w:space="0" w:color="auto"/>
        <w:bottom w:val="none" w:sz="0" w:space="0" w:color="auto"/>
        <w:right w:val="none" w:sz="0" w:space="0" w:color="auto"/>
      </w:divBdr>
    </w:div>
    <w:div w:id="1164782022">
      <w:bodyDiv w:val="1"/>
      <w:marLeft w:val="0"/>
      <w:marRight w:val="0"/>
      <w:marTop w:val="0"/>
      <w:marBottom w:val="0"/>
      <w:divBdr>
        <w:top w:val="none" w:sz="0" w:space="0" w:color="auto"/>
        <w:left w:val="none" w:sz="0" w:space="0" w:color="auto"/>
        <w:bottom w:val="none" w:sz="0" w:space="0" w:color="auto"/>
        <w:right w:val="none" w:sz="0" w:space="0" w:color="auto"/>
      </w:divBdr>
    </w:div>
    <w:div w:id="1236819327">
      <w:bodyDiv w:val="1"/>
      <w:marLeft w:val="0"/>
      <w:marRight w:val="0"/>
      <w:marTop w:val="0"/>
      <w:marBottom w:val="0"/>
      <w:divBdr>
        <w:top w:val="none" w:sz="0" w:space="0" w:color="auto"/>
        <w:left w:val="none" w:sz="0" w:space="0" w:color="auto"/>
        <w:bottom w:val="none" w:sz="0" w:space="0" w:color="auto"/>
        <w:right w:val="none" w:sz="0" w:space="0" w:color="auto"/>
      </w:divBdr>
    </w:div>
    <w:div w:id="1342971091">
      <w:bodyDiv w:val="1"/>
      <w:marLeft w:val="0"/>
      <w:marRight w:val="0"/>
      <w:marTop w:val="0"/>
      <w:marBottom w:val="0"/>
      <w:divBdr>
        <w:top w:val="none" w:sz="0" w:space="0" w:color="auto"/>
        <w:left w:val="none" w:sz="0" w:space="0" w:color="auto"/>
        <w:bottom w:val="none" w:sz="0" w:space="0" w:color="auto"/>
        <w:right w:val="none" w:sz="0" w:space="0" w:color="auto"/>
      </w:divBdr>
    </w:div>
    <w:div w:id="1374232180">
      <w:bodyDiv w:val="1"/>
      <w:marLeft w:val="0"/>
      <w:marRight w:val="0"/>
      <w:marTop w:val="0"/>
      <w:marBottom w:val="0"/>
      <w:divBdr>
        <w:top w:val="none" w:sz="0" w:space="0" w:color="auto"/>
        <w:left w:val="none" w:sz="0" w:space="0" w:color="auto"/>
        <w:bottom w:val="none" w:sz="0" w:space="0" w:color="auto"/>
        <w:right w:val="none" w:sz="0" w:space="0" w:color="auto"/>
      </w:divBdr>
    </w:div>
    <w:div w:id="1393194391">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48163715">
      <w:bodyDiv w:val="1"/>
      <w:marLeft w:val="0"/>
      <w:marRight w:val="0"/>
      <w:marTop w:val="0"/>
      <w:marBottom w:val="0"/>
      <w:divBdr>
        <w:top w:val="none" w:sz="0" w:space="0" w:color="auto"/>
        <w:left w:val="none" w:sz="0" w:space="0" w:color="auto"/>
        <w:bottom w:val="none" w:sz="0" w:space="0" w:color="auto"/>
        <w:right w:val="none" w:sz="0" w:space="0" w:color="auto"/>
      </w:divBdr>
    </w:div>
    <w:div w:id="1496022586">
      <w:bodyDiv w:val="1"/>
      <w:marLeft w:val="0"/>
      <w:marRight w:val="0"/>
      <w:marTop w:val="0"/>
      <w:marBottom w:val="0"/>
      <w:divBdr>
        <w:top w:val="none" w:sz="0" w:space="0" w:color="auto"/>
        <w:left w:val="none" w:sz="0" w:space="0" w:color="auto"/>
        <w:bottom w:val="none" w:sz="0" w:space="0" w:color="auto"/>
        <w:right w:val="none" w:sz="0" w:space="0" w:color="auto"/>
      </w:divBdr>
    </w:div>
    <w:div w:id="1510217418">
      <w:bodyDiv w:val="1"/>
      <w:marLeft w:val="0"/>
      <w:marRight w:val="0"/>
      <w:marTop w:val="0"/>
      <w:marBottom w:val="0"/>
      <w:divBdr>
        <w:top w:val="none" w:sz="0" w:space="0" w:color="auto"/>
        <w:left w:val="none" w:sz="0" w:space="0" w:color="auto"/>
        <w:bottom w:val="none" w:sz="0" w:space="0" w:color="auto"/>
        <w:right w:val="none" w:sz="0" w:space="0" w:color="auto"/>
      </w:divBdr>
    </w:div>
    <w:div w:id="1540581341">
      <w:bodyDiv w:val="1"/>
      <w:marLeft w:val="0"/>
      <w:marRight w:val="0"/>
      <w:marTop w:val="0"/>
      <w:marBottom w:val="0"/>
      <w:divBdr>
        <w:top w:val="none" w:sz="0" w:space="0" w:color="auto"/>
        <w:left w:val="none" w:sz="0" w:space="0" w:color="auto"/>
        <w:bottom w:val="none" w:sz="0" w:space="0" w:color="auto"/>
        <w:right w:val="none" w:sz="0" w:space="0" w:color="auto"/>
      </w:divBdr>
    </w:div>
    <w:div w:id="1562906158">
      <w:bodyDiv w:val="1"/>
      <w:marLeft w:val="0"/>
      <w:marRight w:val="0"/>
      <w:marTop w:val="0"/>
      <w:marBottom w:val="0"/>
      <w:divBdr>
        <w:top w:val="none" w:sz="0" w:space="0" w:color="auto"/>
        <w:left w:val="none" w:sz="0" w:space="0" w:color="auto"/>
        <w:bottom w:val="none" w:sz="0" w:space="0" w:color="auto"/>
        <w:right w:val="none" w:sz="0" w:space="0" w:color="auto"/>
      </w:divBdr>
    </w:div>
    <w:div w:id="1618023589">
      <w:bodyDiv w:val="1"/>
      <w:marLeft w:val="0"/>
      <w:marRight w:val="0"/>
      <w:marTop w:val="0"/>
      <w:marBottom w:val="0"/>
      <w:divBdr>
        <w:top w:val="none" w:sz="0" w:space="0" w:color="auto"/>
        <w:left w:val="none" w:sz="0" w:space="0" w:color="auto"/>
        <w:bottom w:val="none" w:sz="0" w:space="0" w:color="auto"/>
        <w:right w:val="none" w:sz="0" w:space="0" w:color="auto"/>
      </w:divBdr>
    </w:div>
    <w:div w:id="1766878049">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004165613">
      <w:bodyDiv w:val="1"/>
      <w:marLeft w:val="0"/>
      <w:marRight w:val="0"/>
      <w:marTop w:val="0"/>
      <w:marBottom w:val="0"/>
      <w:divBdr>
        <w:top w:val="none" w:sz="0" w:space="0" w:color="auto"/>
        <w:left w:val="none" w:sz="0" w:space="0" w:color="auto"/>
        <w:bottom w:val="none" w:sz="0" w:space="0" w:color="auto"/>
        <w:right w:val="none" w:sz="0" w:space="0" w:color="auto"/>
      </w:divBdr>
    </w:div>
    <w:div w:id="2050496683">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 w:id="2057318058">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9200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ton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7124</CharactersWithSpaces>
  <SharedDoc>false</SharedDoc>
  <HLinks>
    <vt:vector size="6" baseType="variant">
      <vt:variant>
        <vt:i4>1966157</vt:i4>
      </vt:variant>
      <vt:variant>
        <vt:i4>0</vt:i4>
      </vt:variant>
      <vt:variant>
        <vt:i4>0</vt:i4>
      </vt:variant>
      <vt:variant>
        <vt:i4>5</vt:i4>
      </vt:variant>
      <vt:variant>
        <vt:lpwstr>http://www.workingtontowncouncil.gov.uk/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3</cp:revision>
  <cp:lastPrinted>2024-06-27T08:27:00Z</cp:lastPrinted>
  <dcterms:created xsi:type="dcterms:W3CDTF">2024-06-27T08:19:00Z</dcterms:created>
  <dcterms:modified xsi:type="dcterms:W3CDTF">2024-06-27T08:28:00Z</dcterms:modified>
</cp:coreProperties>
</file>